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F84" w:rsidRPr="007B1684" w:rsidRDefault="008C5776">
      <w:pPr>
        <w:spacing w:after="0" w:line="408" w:lineRule="auto"/>
        <w:ind w:left="120"/>
        <w:jc w:val="center"/>
        <w:rPr>
          <w:lang w:val="ru-RU"/>
        </w:rPr>
      </w:pPr>
      <w:r w:rsidRPr="007B168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E0F84" w:rsidRPr="007B1684" w:rsidRDefault="008C5776">
      <w:pPr>
        <w:spacing w:after="0" w:line="408" w:lineRule="auto"/>
        <w:ind w:left="120"/>
        <w:jc w:val="center"/>
        <w:rPr>
          <w:lang w:val="ru-RU"/>
        </w:rPr>
      </w:pPr>
      <w:bookmarkStart w:id="0" w:name="70ce6c04-5d85-4344-8b96-f0be4c959e1f"/>
      <w:r w:rsidRPr="007B1684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0"/>
    </w:p>
    <w:p w:rsidR="00EE0F84" w:rsidRPr="007B1684" w:rsidRDefault="008C5776">
      <w:pPr>
        <w:spacing w:after="0" w:line="408" w:lineRule="auto"/>
        <w:ind w:left="120"/>
        <w:jc w:val="center"/>
        <w:rPr>
          <w:lang w:val="ru-RU"/>
        </w:rPr>
      </w:pPr>
      <w:bookmarkStart w:id="1" w:name="355bf24e-ba11-449f-8602-e458d8176250"/>
      <w:r w:rsidRPr="007B1684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1"/>
    </w:p>
    <w:p w:rsidR="00EE0F84" w:rsidRDefault="008C577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EE0F84" w:rsidRDefault="00EE0F84">
      <w:pPr>
        <w:spacing w:after="0"/>
        <w:ind w:left="120"/>
      </w:pPr>
    </w:p>
    <w:p w:rsidR="00EE0F84" w:rsidRDefault="00EE0F84">
      <w:pPr>
        <w:spacing w:after="0"/>
        <w:ind w:left="120"/>
      </w:pPr>
    </w:p>
    <w:p w:rsidR="00EE0F84" w:rsidRDefault="00EE0F84">
      <w:pPr>
        <w:spacing w:after="0"/>
        <w:ind w:left="120"/>
      </w:pPr>
    </w:p>
    <w:p w:rsidR="00EE0F84" w:rsidRDefault="00EE0F8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8C577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C577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8C577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0E6D86" w:rsidRPr="008944ED" w:rsidRDefault="008C577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8C577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8C577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7B1684" w:rsidRDefault="007B168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</w:t>
            </w:r>
            <w:r w:rsidR="008C577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риказ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bookmarkStart w:id="2" w:name="_GoBack"/>
            <w:bookmarkEnd w:id="2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№92 </w:t>
            </w:r>
          </w:p>
          <w:p w:rsidR="000E6D86" w:rsidRDefault="008C577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C577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E0F84" w:rsidRDefault="00EE0F84">
      <w:pPr>
        <w:spacing w:after="0"/>
        <w:ind w:left="120"/>
      </w:pPr>
    </w:p>
    <w:p w:rsidR="00EE0F84" w:rsidRDefault="00EE0F84">
      <w:pPr>
        <w:spacing w:after="0"/>
        <w:ind w:left="120"/>
      </w:pPr>
    </w:p>
    <w:p w:rsidR="00EE0F84" w:rsidRDefault="00EE0F84">
      <w:pPr>
        <w:spacing w:after="0"/>
        <w:ind w:left="120"/>
      </w:pPr>
    </w:p>
    <w:p w:rsidR="00EE0F84" w:rsidRDefault="00EE0F84">
      <w:pPr>
        <w:spacing w:after="0"/>
        <w:ind w:left="120"/>
      </w:pPr>
    </w:p>
    <w:p w:rsidR="00EE0F84" w:rsidRDefault="00EE0F84">
      <w:pPr>
        <w:spacing w:after="0"/>
        <w:ind w:left="120"/>
      </w:pPr>
    </w:p>
    <w:p w:rsidR="00EE0F84" w:rsidRPr="007B1684" w:rsidRDefault="008C5776">
      <w:pPr>
        <w:spacing w:after="0" w:line="408" w:lineRule="auto"/>
        <w:ind w:left="120"/>
        <w:jc w:val="center"/>
        <w:rPr>
          <w:lang w:val="ru-RU"/>
        </w:rPr>
      </w:pPr>
      <w:r w:rsidRPr="007B168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E0F84" w:rsidRPr="007B1684" w:rsidRDefault="008C5776">
      <w:pPr>
        <w:spacing w:after="0" w:line="408" w:lineRule="auto"/>
        <w:ind w:left="120"/>
        <w:jc w:val="center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 8614900)</w:t>
      </w:r>
    </w:p>
    <w:p w:rsidR="00EE0F84" w:rsidRPr="007B1684" w:rsidRDefault="00EE0F84">
      <w:pPr>
        <w:spacing w:after="0"/>
        <w:ind w:left="120"/>
        <w:jc w:val="center"/>
        <w:rPr>
          <w:lang w:val="ru-RU"/>
        </w:rPr>
      </w:pPr>
    </w:p>
    <w:p w:rsidR="00EE0F84" w:rsidRPr="007B1684" w:rsidRDefault="008C5776">
      <w:pPr>
        <w:spacing w:after="0" w:line="408" w:lineRule="auto"/>
        <w:ind w:left="120"/>
        <w:jc w:val="center"/>
        <w:rPr>
          <w:lang w:val="ru-RU"/>
        </w:rPr>
      </w:pPr>
      <w:r w:rsidRPr="007B1684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«Физика. Базовый уровень»</w:t>
      </w:r>
    </w:p>
    <w:p w:rsidR="00EE0F84" w:rsidRPr="007B1684" w:rsidRDefault="008C5776">
      <w:pPr>
        <w:spacing w:after="0" w:line="408" w:lineRule="auto"/>
        <w:ind w:left="120"/>
        <w:jc w:val="center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EE0F84" w:rsidRPr="007B1684" w:rsidRDefault="00EE0F84">
      <w:pPr>
        <w:spacing w:after="0"/>
        <w:ind w:left="120"/>
        <w:jc w:val="center"/>
        <w:rPr>
          <w:lang w:val="ru-RU"/>
        </w:rPr>
      </w:pPr>
    </w:p>
    <w:p w:rsidR="00EE0F84" w:rsidRPr="007B1684" w:rsidRDefault="00EE0F84">
      <w:pPr>
        <w:spacing w:after="0"/>
        <w:ind w:left="120"/>
        <w:jc w:val="center"/>
        <w:rPr>
          <w:lang w:val="ru-RU"/>
        </w:rPr>
      </w:pPr>
    </w:p>
    <w:p w:rsidR="00EE0F84" w:rsidRPr="007B1684" w:rsidRDefault="00EE0F84">
      <w:pPr>
        <w:spacing w:after="0"/>
        <w:ind w:left="120"/>
        <w:jc w:val="center"/>
        <w:rPr>
          <w:lang w:val="ru-RU"/>
        </w:rPr>
      </w:pPr>
    </w:p>
    <w:p w:rsidR="00EE0F84" w:rsidRPr="007B1684" w:rsidRDefault="00EE0F84">
      <w:pPr>
        <w:spacing w:after="0"/>
        <w:ind w:left="120"/>
        <w:jc w:val="center"/>
        <w:rPr>
          <w:lang w:val="ru-RU"/>
        </w:rPr>
      </w:pPr>
    </w:p>
    <w:p w:rsidR="00EE0F84" w:rsidRPr="007B1684" w:rsidRDefault="00EE0F84">
      <w:pPr>
        <w:spacing w:after="0"/>
        <w:ind w:left="120"/>
        <w:jc w:val="center"/>
        <w:rPr>
          <w:lang w:val="ru-RU"/>
        </w:rPr>
      </w:pPr>
    </w:p>
    <w:p w:rsidR="00EE0F84" w:rsidRPr="007B1684" w:rsidRDefault="00EE0F84">
      <w:pPr>
        <w:spacing w:after="0"/>
        <w:ind w:left="120"/>
        <w:jc w:val="center"/>
        <w:rPr>
          <w:lang w:val="ru-RU"/>
        </w:rPr>
      </w:pPr>
    </w:p>
    <w:p w:rsidR="00EE0F84" w:rsidRPr="007B1684" w:rsidRDefault="00EE0F84">
      <w:pPr>
        <w:spacing w:after="0"/>
        <w:ind w:left="120"/>
        <w:jc w:val="center"/>
        <w:rPr>
          <w:lang w:val="ru-RU"/>
        </w:rPr>
      </w:pPr>
    </w:p>
    <w:p w:rsidR="00EE0F84" w:rsidRPr="007B1684" w:rsidRDefault="00EE0F84">
      <w:pPr>
        <w:spacing w:after="0"/>
        <w:ind w:left="120"/>
        <w:jc w:val="center"/>
        <w:rPr>
          <w:lang w:val="ru-RU"/>
        </w:rPr>
      </w:pPr>
    </w:p>
    <w:p w:rsidR="00EE0F84" w:rsidRPr="007B1684" w:rsidRDefault="00EE0F84">
      <w:pPr>
        <w:spacing w:after="0"/>
        <w:ind w:left="120"/>
        <w:jc w:val="center"/>
        <w:rPr>
          <w:lang w:val="ru-RU"/>
        </w:rPr>
      </w:pPr>
    </w:p>
    <w:p w:rsidR="00EE0F84" w:rsidRPr="007B1684" w:rsidRDefault="00EE0F84">
      <w:pPr>
        <w:spacing w:after="0"/>
        <w:ind w:left="120"/>
        <w:jc w:val="center"/>
        <w:rPr>
          <w:lang w:val="ru-RU"/>
        </w:rPr>
      </w:pPr>
    </w:p>
    <w:p w:rsidR="00EE0F84" w:rsidRPr="007B1684" w:rsidRDefault="00EE0F84">
      <w:pPr>
        <w:spacing w:after="0"/>
        <w:ind w:left="120"/>
        <w:jc w:val="center"/>
        <w:rPr>
          <w:lang w:val="ru-RU"/>
        </w:rPr>
      </w:pPr>
    </w:p>
    <w:p w:rsidR="00EE0F84" w:rsidRPr="007B1684" w:rsidRDefault="00EE0F84">
      <w:pPr>
        <w:spacing w:after="0"/>
        <w:ind w:left="120"/>
        <w:jc w:val="center"/>
        <w:rPr>
          <w:lang w:val="ru-RU"/>
        </w:rPr>
      </w:pPr>
    </w:p>
    <w:p w:rsidR="00EE0F84" w:rsidRPr="007B1684" w:rsidRDefault="008C5776">
      <w:pPr>
        <w:spacing w:after="0"/>
        <w:ind w:left="120"/>
        <w:jc w:val="center"/>
        <w:rPr>
          <w:lang w:val="ru-RU"/>
        </w:rPr>
      </w:pPr>
      <w:bookmarkStart w:id="3" w:name="f42bdabb-0f2d-40ee-bf7c-727852ad74ae"/>
      <w:r w:rsidRPr="007B1684">
        <w:rPr>
          <w:rFonts w:ascii="Times New Roman" w:hAnsi="Times New Roman"/>
          <w:b/>
          <w:color w:val="000000"/>
          <w:sz w:val="28"/>
          <w:lang w:val="ru-RU"/>
        </w:rPr>
        <w:t>сл.Кашары</w:t>
      </w:r>
      <w:bookmarkEnd w:id="3"/>
      <w:r w:rsidRPr="007B168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62ee4c66-afc2-48b9-8903-39adf2f93014"/>
      <w:r w:rsidRPr="007B1684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EE0F84" w:rsidRPr="007B1684" w:rsidRDefault="00EE0F84">
      <w:pPr>
        <w:spacing w:after="0"/>
        <w:ind w:left="120"/>
        <w:rPr>
          <w:lang w:val="ru-RU"/>
        </w:rPr>
      </w:pPr>
    </w:p>
    <w:p w:rsidR="00EE0F84" w:rsidRPr="007B1684" w:rsidRDefault="00EE0F84">
      <w:pPr>
        <w:rPr>
          <w:lang w:val="ru-RU"/>
        </w:rPr>
        <w:sectPr w:rsidR="00EE0F84" w:rsidRPr="007B1684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69194675"/>
    </w:p>
    <w:p w:rsidR="00EE0F84" w:rsidRPr="007B1684" w:rsidRDefault="008C5776">
      <w:pPr>
        <w:spacing w:after="0" w:line="264" w:lineRule="auto"/>
        <w:ind w:left="120"/>
        <w:jc w:val="both"/>
        <w:rPr>
          <w:lang w:val="ru-RU"/>
        </w:rPr>
      </w:pPr>
      <w:bookmarkStart w:id="6" w:name="block-69194671"/>
      <w:bookmarkEnd w:id="5"/>
      <w:r w:rsidRPr="007B168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E0F84" w:rsidRPr="007B1684" w:rsidRDefault="00EE0F84">
      <w:pPr>
        <w:spacing w:after="0" w:line="264" w:lineRule="auto"/>
        <w:ind w:left="120"/>
        <w:jc w:val="both"/>
        <w:rPr>
          <w:lang w:val="ru-RU"/>
        </w:rPr>
      </w:pP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базового уровня на уровне среднего общего </w:t>
      </w:r>
      <w:r w:rsidRPr="007B1684">
        <w:rPr>
          <w:rFonts w:ascii="Times New Roman" w:hAnsi="Times New Roman"/>
          <w:color w:val="000000"/>
          <w:sz w:val="28"/>
          <w:lang w:val="ru-RU"/>
        </w:rPr>
        <w:t>образования разработана на основе положений и требований к результатам освоения основной образовательной программы, представленных в ФГОС СОО, а также с учётом федеральной рабочей программы воспитания и концепции преподавания учебного предмета «Физика» в о</w:t>
      </w:r>
      <w:r w:rsidRPr="007B1684">
        <w:rPr>
          <w:rFonts w:ascii="Times New Roman" w:hAnsi="Times New Roman"/>
          <w:color w:val="000000"/>
          <w:sz w:val="28"/>
          <w:lang w:val="ru-RU"/>
        </w:rPr>
        <w:t>бразовательных организациях Российской Федерации, реализующих основные образовательные программы.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физике направлено на формирование естественно-научной картины мира обучающихся 10–11 классов при обучении их физике на базовом уровне </w:t>
      </w:r>
      <w:r w:rsidRPr="007B1684">
        <w:rPr>
          <w:rFonts w:ascii="Times New Roman" w:hAnsi="Times New Roman"/>
          <w:color w:val="000000"/>
          <w:sz w:val="28"/>
          <w:lang w:val="ru-RU"/>
        </w:rPr>
        <w:t>на основе системно-деятельностного подхода. Программа по физике соответствует требованиям ФГОС СОО к планируемым личностным, предметным и метапредметным результатам обучения, а также учитывает необходимость реализации межпредметных связей физики с естестве</w:t>
      </w:r>
      <w:r w:rsidRPr="007B1684">
        <w:rPr>
          <w:rFonts w:ascii="Times New Roman" w:hAnsi="Times New Roman"/>
          <w:color w:val="000000"/>
          <w:sz w:val="28"/>
          <w:lang w:val="ru-RU"/>
        </w:rPr>
        <w:t>нно-научными учебными предметами. В ней определяются основные цели изучения физики на уровне среднего общего образования, планируемые результаты освоения курса физики: личностные, метапредметные, предметные (на базовом уровне).</w:t>
      </w:r>
    </w:p>
    <w:p w:rsidR="00EE0F84" w:rsidRDefault="008C577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физике включает</w:t>
      </w:r>
      <w:r>
        <w:rPr>
          <w:rFonts w:ascii="Times New Roman" w:hAnsi="Times New Roman"/>
          <w:color w:val="000000"/>
          <w:sz w:val="28"/>
        </w:rPr>
        <w:t>:</w:t>
      </w:r>
    </w:p>
    <w:p w:rsidR="00EE0F84" w:rsidRPr="007B1684" w:rsidRDefault="008C577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курса физики на базовом уровне, в том числе предметные результаты по годам обучения;</w:t>
      </w:r>
    </w:p>
    <w:p w:rsidR="00EE0F84" w:rsidRPr="007B1684" w:rsidRDefault="008C577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содержание учебного предмета «Физика» по годам обучения.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Физика как наука о наиболее общих законах природы, выступая в качестве учебного </w:t>
      </w:r>
      <w:r w:rsidRPr="007B1684">
        <w:rPr>
          <w:rFonts w:ascii="Times New Roman" w:hAnsi="Times New Roman"/>
          <w:color w:val="000000"/>
          <w:sz w:val="28"/>
          <w:lang w:val="ru-RU"/>
        </w:rPr>
        <w:t>предмета в школе, вносит существенный вклад в систему знаний об окружающем мире. Школьный курс физики – системообразующий для естественно-научных учебных предметов, поскольку физические законы лежат в основе процессов и явлений, изучаемых химией, биологией</w:t>
      </w:r>
      <w:r w:rsidRPr="007B1684">
        <w:rPr>
          <w:rFonts w:ascii="Times New Roman" w:hAnsi="Times New Roman"/>
          <w:color w:val="000000"/>
          <w:sz w:val="28"/>
          <w:lang w:val="ru-RU"/>
        </w:rPr>
        <w:t>, физической географией и астрономией. Использование и активное применение физических знаний определяет характер и развитие разнообразных технологий в сфере энергетики, транспорта, освоения космоса, получения новых материалов с заданными свойствами и други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х. Изучение физики вносит основной вклад в формирование естественно-научной картины мира обучающихся, в формирование умений применять научный метод познания при выполнении ими учебных исследований.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В основу курса физики для уровня среднего общего образова</w:t>
      </w:r>
      <w:r w:rsidRPr="007B1684">
        <w:rPr>
          <w:rFonts w:ascii="Times New Roman" w:hAnsi="Times New Roman"/>
          <w:color w:val="000000"/>
          <w:sz w:val="28"/>
          <w:lang w:val="ru-RU"/>
        </w:rPr>
        <w:t>ния положен ряд идей, которые можно рассматривать как принципы его построения.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i/>
          <w:color w:val="000000"/>
          <w:sz w:val="28"/>
          <w:lang w:val="ru-RU"/>
        </w:rPr>
        <w:lastRenderedPageBreak/>
        <w:t>Идея целостности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. В соответствии с ней курс является логически завершённым, он содержит материал из всех разделов физики, включает как вопросы классической, так и современной </w:t>
      </w:r>
      <w:r w:rsidRPr="007B1684">
        <w:rPr>
          <w:rFonts w:ascii="Times New Roman" w:hAnsi="Times New Roman"/>
          <w:color w:val="000000"/>
          <w:sz w:val="28"/>
          <w:lang w:val="ru-RU"/>
        </w:rPr>
        <w:t>физики.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i/>
          <w:color w:val="000000"/>
          <w:sz w:val="28"/>
          <w:lang w:val="ru-RU"/>
        </w:rPr>
        <w:t>Идея генерализации</w:t>
      </w:r>
      <w:r w:rsidRPr="007B1684">
        <w:rPr>
          <w:rFonts w:ascii="Times New Roman" w:hAnsi="Times New Roman"/>
          <w:color w:val="000000"/>
          <w:sz w:val="28"/>
          <w:lang w:val="ru-RU"/>
        </w:rPr>
        <w:t>. В соответствии с ней материал курса физики объединён вокруг физических теорий. Ведущим в курсе является формирование представлений о структурных уровнях материи, веществе и поле.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i/>
          <w:color w:val="000000"/>
          <w:sz w:val="28"/>
          <w:lang w:val="ru-RU"/>
        </w:rPr>
        <w:t>Идея гуманитаризации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. Её реализация предполагает </w:t>
      </w:r>
      <w:r w:rsidRPr="007B1684">
        <w:rPr>
          <w:rFonts w:ascii="Times New Roman" w:hAnsi="Times New Roman"/>
          <w:color w:val="000000"/>
          <w:sz w:val="28"/>
          <w:lang w:val="ru-RU"/>
        </w:rPr>
        <w:t>использование гуманитарного потенциала физической науки, осмысление связи развития физики с развитием общества, а также с мировоззренческими, нравственными и экологическими проблемами.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i/>
          <w:color w:val="000000"/>
          <w:sz w:val="28"/>
          <w:lang w:val="ru-RU"/>
        </w:rPr>
        <w:t>Идея прикладной направленности</w:t>
      </w:r>
      <w:r w:rsidRPr="007B1684">
        <w:rPr>
          <w:rFonts w:ascii="Times New Roman" w:hAnsi="Times New Roman"/>
          <w:color w:val="000000"/>
          <w:sz w:val="28"/>
          <w:lang w:val="ru-RU"/>
        </w:rPr>
        <w:t>. Курс физики предполагает знакомство с ш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ироким кругом технических и технологических приложений изученных теорий и законов.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i/>
          <w:color w:val="000000"/>
          <w:sz w:val="28"/>
          <w:lang w:val="ru-RU"/>
        </w:rPr>
        <w:t>Идея экологизации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 реализуется посредством введения элементов содержания, посвящённых экологическим проблемам современности, которые связаны с развитием техники и технологий</w:t>
      </w:r>
      <w:r w:rsidRPr="007B1684">
        <w:rPr>
          <w:rFonts w:ascii="Times New Roman" w:hAnsi="Times New Roman"/>
          <w:color w:val="000000"/>
          <w:sz w:val="28"/>
          <w:lang w:val="ru-RU"/>
        </w:rPr>
        <w:t>, а также обсуждения проблем рационального природопользования и экологической безопасности.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Стержневыми элементами курса физики на уровне среднего общего образования являются физические теории (формирование представлений о структуре построения физической т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еории, роли фундаментальных законов и принципов в современных представлениях о природе, границах применимости теорий, для описания естественно-научных явлений и процессов).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Системно-деятельностный подход в курсе физики реализуется прежде всего за счёт орг</w:t>
      </w:r>
      <w:r w:rsidRPr="007B1684">
        <w:rPr>
          <w:rFonts w:ascii="Times New Roman" w:hAnsi="Times New Roman"/>
          <w:color w:val="000000"/>
          <w:sz w:val="28"/>
          <w:lang w:val="ru-RU"/>
        </w:rPr>
        <w:t>анизации экспериментальной деятельности обучающихся. Для базового уровня курса физики – это использование системы фронтальных кратковременных экспериментов и лабораторных работ, которые в программе по физике объединены в общий список ученических практическ</w:t>
      </w:r>
      <w:r w:rsidRPr="007B1684">
        <w:rPr>
          <w:rFonts w:ascii="Times New Roman" w:hAnsi="Times New Roman"/>
          <w:color w:val="000000"/>
          <w:sz w:val="28"/>
          <w:lang w:val="ru-RU"/>
        </w:rPr>
        <w:t>их работ. Выделение в указанном перечне лабораторных работ, проводимых для контроля и оценки, осуществляется участниками образовательного процесса исходя из особенностей планирования и оснащения кабинета физики. При этом обеспечивается овладение обучающими</w:t>
      </w:r>
      <w:r w:rsidRPr="007B1684">
        <w:rPr>
          <w:rFonts w:ascii="Times New Roman" w:hAnsi="Times New Roman"/>
          <w:color w:val="000000"/>
          <w:sz w:val="28"/>
          <w:lang w:val="ru-RU"/>
        </w:rPr>
        <w:t>ся умениями проводить косвенные измерения, исследования зависимостей физических величин и постановку опытов по проверке предложенных гипотез.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Большое внимание уделяется решению расчётных и качественных задач. При этом для расчётных задач приоритетом являют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ся задачи с явно заданной физической моделью, позволяющие применять изученные законы и </w:t>
      </w:r>
      <w:r w:rsidRPr="007B1684">
        <w:rPr>
          <w:rFonts w:ascii="Times New Roman" w:hAnsi="Times New Roman"/>
          <w:color w:val="000000"/>
          <w:sz w:val="28"/>
          <w:lang w:val="ru-RU"/>
        </w:rPr>
        <w:lastRenderedPageBreak/>
        <w:t>закономерности как из одного раздела курса, так и интегрируя знания из разных разделов. Для качественных задач приоритетом являются задания на объяснение протекания физи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ческих явлений и процессов в окружающей жизни, требующие выбора физической модели для ситуации практико-ориентированного характера.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В соответствии с требованиями ФГОС СОО к материально-техническому обеспечению учебного процесса базовый уровень курса физик</w:t>
      </w:r>
      <w:r w:rsidRPr="007B1684">
        <w:rPr>
          <w:rFonts w:ascii="Times New Roman" w:hAnsi="Times New Roman"/>
          <w:color w:val="000000"/>
          <w:sz w:val="28"/>
          <w:lang w:val="ru-RU"/>
        </w:rPr>
        <w:t>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естественно-научного цикла. В кабинете физики должно быть необходимое лабораторное оборудование для выполнени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я указанных в программе по физике ученических практических работ и демонстрационное оборудование.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ключевых демонстраций для исследования изучаемых явлений и процессов, эмпирических и фундаментальных законов, их технических применений.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Лабораторное оборудование для ученических практических работ формируется в виде тематических комплектов и обеспечивает</w:t>
      </w:r>
      <w:r w:rsidRPr="007B1684">
        <w:rPr>
          <w:rFonts w:ascii="Times New Roman" w:hAnsi="Times New Roman"/>
          <w:color w:val="000000"/>
          <w:sz w:val="28"/>
          <w:lang w:val="ru-RU"/>
        </w:rPr>
        <w:t>ся в расчёте одного комплекта на двух обучающихся. Тематические комплекты лабораторного оборудования должны быть построены на комплексном использовании аналоговых и цифровых приборов, а также компьютерных измерительных систем в виде цифровых лабораторий.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О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сновными целями изучения физики в общем образовании являются: </w:t>
      </w:r>
    </w:p>
    <w:p w:rsidR="00EE0F84" w:rsidRPr="007B1684" w:rsidRDefault="008C577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формирование интереса и стремления обучающихся к научному изучению природы, развитие их интеллектуальных и творческих способностей;</w:t>
      </w:r>
    </w:p>
    <w:p w:rsidR="00EE0F84" w:rsidRPr="007B1684" w:rsidRDefault="008C577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развитие представлений о научном методе познания и формирован</w:t>
      </w:r>
      <w:r w:rsidRPr="007B1684">
        <w:rPr>
          <w:rFonts w:ascii="Times New Roman" w:hAnsi="Times New Roman"/>
          <w:color w:val="000000"/>
          <w:sz w:val="28"/>
          <w:lang w:val="ru-RU"/>
        </w:rPr>
        <w:t>ие исследовательского отношения к окружающим явлениям;</w:t>
      </w:r>
    </w:p>
    <w:p w:rsidR="00EE0F84" w:rsidRPr="007B1684" w:rsidRDefault="008C577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:rsidR="00EE0F84" w:rsidRPr="007B1684" w:rsidRDefault="008C577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явления с использованием физических знаний и научных д</w:t>
      </w:r>
      <w:r w:rsidRPr="007B1684">
        <w:rPr>
          <w:rFonts w:ascii="Times New Roman" w:hAnsi="Times New Roman"/>
          <w:color w:val="000000"/>
          <w:sz w:val="28"/>
          <w:lang w:val="ru-RU"/>
        </w:rPr>
        <w:t>оказательств;</w:t>
      </w:r>
    </w:p>
    <w:p w:rsidR="00EE0F84" w:rsidRPr="007B1684" w:rsidRDefault="008C577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естественных наук, техники и технологий.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Достижение этих целей обеспечивается решением следующих задач в процессе изучения курса физики на уровне среднего общего образования:</w:t>
      </w:r>
    </w:p>
    <w:p w:rsidR="00EE0F84" w:rsidRPr="007B1684" w:rsidRDefault="008C577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lastRenderedPageBreak/>
        <w:t>приобр</w:t>
      </w:r>
      <w:r w:rsidRPr="007B1684">
        <w:rPr>
          <w:rFonts w:ascii="Times New Roman" w:hAnsi="Times New Roman"/>
          <w:color w:val="000000"/>
          <w:sz w:val="28"/>
          <w:lang w:val="ru-RU"/>
        </w:rPr>
        <w:t>етение системы знаний об общих физических закономерностях, законах, теориях, включая механику, молекулярную физику, электродинамику, квантовую физику и элементы астрофизики;</w:t>
      </w:r>
    </w:p>
    <w:p w:rsidR="00EE0F84" w:rsidRPr="007B1684" w:rsidRDefault="008C577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формирование умений применять теоретические знания для объяснения физических </w:t>
      </w:r>
      <w:r w:rsidRPr="007B1684">
        <w:rPr>
          <w:rFonts w:ascii="Times New Roman" w:hAnsi="Times New Roman"/>
          <w:color w:val="000000"/>
          <w:sz w:val="28"/>
          <w:lang w:val="ru-RU"/>
        </w:rPr>
        <w:t>явлений в природе и для принятия практических решений в повседневной жизни;</w:t>
      </w:r>
    </w:p>
    <w:p w:rsidR="00EE0F84" w:rsidRPr="007B1684" w:rsidRDefault="008C577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освоение способов решения различных задач с явно заданной физической моделью, задач, подразумевающих самостоятельное создание физической модели, адекватной условиям задачи;</w:t>
      </w:r>
    </w:p>
    <w:p w:rsidR="00EE0F84" w:rsidRPr="007B1684" w:rsidRDefault="008C577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пониман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ие физических основ и принципов действия технических устройств и технологических процессов, их влияния на окружающую среду; </w:t>
      </w:r>
    </w:p>
    <w:p w:rsidR="00EE0F84" w:rsidRPr="007B1684" w:rsidRDefault="008C577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овладение методами самостоятельного планирования и проведения физических экспериментов, анализа и интерпретации информации, определ</w:t>
      </w:r>
      <w:r w:rsidRPr="007B1684">
        <w:rPr>
          <w:rFonts w:ascii="Times New Roman" w:hAnsi="Times New Roman"/>
          <w:color w:val="000000"/>
          <w:sz w:val="28"/>
          <w:lang w:val="ru-RU"/>
        </w:rPr>
        <w:t>ения достоверности полученного результата;</w:t>
      </w:r>
    </w:p>
    <w:p w:rsidR="00EE0F84" w:rsidRPr="007B1684" w:rsidRDefault="008C577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создание условий для развития умений проектно-исследовательской, творческой деятельности.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bookmarkStart w:id="7" w:name="490f2411-5974-435e-ac25-4fd30bd3d382"/>
      <w:r w:rsidRPr="007B1684">
        <w:rPr>
          <w:rFonts w:ascii="Times New Roman" w:hAnsi="Times New Roman"/>
          <w:color w:val="000000"/>
          <w:sz w:val="28"/>
          <w:lang w:val="ru-RU"/>
        </w:rPr>
        <w:t>На изучение физики (базовый уровень) на уровне среднего общего образования отводится 136 часов: в 10 классе – 68 часов (2 ч</w:t>
      </w:r>
      <w:r w:rsidRPr="007B1684">
        <w:rPr>
          <w:rFonts w:ascii="Times New Roman" w:hAnsi="Times New Roman"/>
          <w:color w:val="000000"/>
          <w:sz w:val="28"/>
          <w:lang w:val="ru-RU"/>
        </w:rPr>
        <w:t>аса в неделю), в 11 классе – 68 часов (2 часа в неделю).</w:t>
      </w:r>
      <w:bookmarkEnd w:id="7"/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Предлагаемый в программе по физике перечень лабораторных и практических работ является рекомендованным, учитель делает выбор проведения лабораторных работ и опытов с учётом индивидуальных </w:t>
      </w:r>
      <w:r w:rsidRPr="007B1684">
        <w:rPr>
          <w:rFonts w:ascii="Times New Roman" w:hAnsi="Times New Roman"/>
          <w:color w:val="000000"/>
          <w:sz w:val="28"/>
          <w:lang w:val="ru-RU"/>
        </w:rPr>
        <w:t>особенностей обучающихся.</w:t>
      </w:r>
    </w:p>
    <w:p w:rsidR="00EE0F84" w:rsidRPr="007B1684" w:rsidRDefault="00EE0F84">
      <w:pPr>
        <w:rPr>
          <w:lang w:val="ru-RU"/>
        </w:rPr>
        <w:sectPr w:rsidR="00EE0F84" w:rsidRPr="007B1684">
          <w:pgSz w:w="11906" w:h="16383"/>
          <w:pgMar w:top="1134" w:right="850" w:bottom="1134" w:left="1701" w:header="720" w:footer="720" w:gutter="0"/>
          <w:cols w:space="720"/>
        </w:sectPr>
      </w:pPr>
    </w:p>
    <w:p w:rsidR="00EE0F84" w:rsidRPr="007B1684" w:rsidRDefault="008C5776">
      <w:pPr>
        <w:spacing w:after="0" w:line="264" w:lineRule="auto"/>
        <w:ind w:left="120"/>
        <w:jc w:val="both"/>
        <w:rPr>
          <w:lang w:val="ru-RU"/>
        </w:rPr>
      </w:pPr>
      <w:bookmarkStart w:id="8" w:name="_Toc124426195"/>
      <w:bookmarkStart w:id="9" w:name="block-69194672"/>
      <w:bookmarkEnd w:id="6"/>
      <w:bookmarkEnd w:id="8"/>
      <w:r w:rsidRPr="007B168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EE0F84" w:rsidRPr="007B1684" w:rsidRDefault="00EE0F84">
      <w:pPr>
        <w:spacing w:after="0" w:line="264" w:lineRule="auto"/>
        <w:ind w:left="120"/>
        <w:jc w:val="both"/>
        <w:rPr>
          <w:lang w:val="ru-RU"/>
        </w:rPr>
      </w:pPr>
    </w:p>
    <w:p w:rsidR="00EE0F84" w:rsidRPr="007B1684" w:rsidRDefault="008C5776">
      <w:pPr>
        <w:spacing w:after="0" w:line="264" w:lineRule="auto"/>
        <w:ind w:left="120"/>
        <w:jc w:val="both"/>
        <w:rPr>
          <w:lang w:val="ru-RU"/>
        </w:rPr>
      </w:pPr>
      <w:r w:rsidRPr="007B1684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EE0F84" w:rsidRPr="007B1684" w:rsidRDefault="00EE0F84">
      <w:pPr>
        <w:spacing w:after="0" w:line="264" w:lineRule="auto"/>
        <w:ind w:left="120"/>
        <w:jc w:val="both"/>
        <w:rPr>
          <w:lang w:val="ru-RU"/>
        </w:rPr>
      </w:pPr>
    </w:p>
    <w:p w:rsidR="00EE0F84" w:rsidRPr="007B1684" w:rsidRDefault="008C5776">
      <w:pPr>
        <w:spacing w:after="0" w:line="264" w:lineRule="auto"/>
        <w:ind w:left="120"/>
        <w:jc w:val="both"/>
        <w:rPr>
          <w:lang w:val="ru-RU"/>
        </w:rPr>
      </w:pPr>
      <w:r w:rsidRPr="007B1684">
        <w:rPr>
          <w:rFonts w:ascii="Times New Roman" w:hAnsi="Times New Roman"/>
          <w:b/>
          <w:color w:val="000000"/>
          <w:sz w:val="28"/>
          <w:lang w:val="ru-RU"/>
        </w:rPr>
        <w:t>Раздел 1. Физика и методы научного познания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Физика – наука о природе. Научные методы познания окружающего мира. Роль эксперимента и теории в процессе познания природы. Эксперимент в физике.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М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оделирование физических явлений и процессов. Научные гипотезы. Физические законы и теории. Границы применимости физических законов. Принцип соответствия.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Роль и место физики в формировании современной научной картины мира, в практической деятельности люде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й.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Аналоговые и цифровые измерительные приборы, компьютерные датчики.</w:t>
      </w:r>
    </w:p>
    <w:p w:rsidR="00EE0F84" w:rsidRPr="007B1684" w:rsidRDefault="00EE0F84">
      <w:pPr>
        <w:spacing w:after="0" w:line="264" w:lineRule="auto"/>
        <w:ind w:left="120"/>
        <w:jc w:val="both"/>
        <w:rPr>
          <w:lang w:val="ru-RU"/>
        </w:rPr>
      </w:pPr>
    </w:p>
    <w:p w:rsidR="00EE0F84" w:rsidRPr="007B1684" w:rsidRDefault="008C5776">
      <w:pPr>
        <w:spacing w:after="0" w:line="264" w:lineRule="auto"/>
        <w:ind w:left="120"/>
        <w:jc w:val="both"/>
        <w:rPr>
          <w:lang w:val="ru-RU"/>
        </w:rPr>
      </w:pPr>
      <w:r w:rsidRPr="007B1684">
        <w:rPr>
          <w:rFonts w:ascii="Times New Roman" w:hAnsi="Times New Roman"/>
          <w:b/>
          <w:color w:val="000000"/>
          <w:sz w:val="28"/>
          <w:lang w:val="ru-RU"/>
        </w:rPr>
        <w:t>Раздел 2. Механика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b/>
          <w:i/>
          <w:color w:val="000000"/>
          <w:sz w:val="28"/>
          <w:lang w:val="ru-RU"/>
        </w:rPr>
        <w:t xml:space="preserve">Тема 1. Кинематика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Механическое движение. Относительность механического движения. Система отсчёта. Траектория.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Перемещение, скорость (средняя скорость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, мгновенная скорость) и ускорение материальной точки, их проекции на оси системы координат. Сложение перемещений и сложение скоростей.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Равномерное и равноускоренное прямолинейное движение. Графики зависимости координат, скорости, ускорения, пути и переме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щения материальной точки от времени.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Свободное падение. Ускорение свободного падения.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Криволинейное движение. Движение материальной точки по окружности с постоянной по модулю скоростью. Угловая скорость, линейная скорость. Период и частота обращения. Цен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тростремительное ускорение.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спидометр, движение снарядов, цепные и ремённые передачи.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Модель системы отсчёта, иллюстрация кинематических характеристик движения.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Преобразование движений с испол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ьзованием простых механизмов.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Падение тел в воздухе и в разреженном пространстве.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тела, брошенного под углом к горизонту и горизонтально.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lastRenderedPageBreak/>
        <w:t>Измерение ускорения свободного падения.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Направление скорости при движении по окружности.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Изучение неравномерного движения с целью определения мгновенной скорости.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Исследование соотношения между путями, пройденными телом за последовательные равные промежутки времени при равноускоренном движении с нач</w:t>
      </w:r>
      <w:r w:rsidRPr="007B1684">
        <w:rPr>
          <w:rFonts w:ascii="Times New Roman" w:hAnsi="Times New Roman"/>
          <w:color w:val="000000"/>
          <w:sz w:val="28"/>
          <w:lang w:val="ru-RU"/>
        </w:rPr>
        <w:t>альной скоростью, равной нулю.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Изучение движения шарика в вязкой жидкости.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Изучение движения тела, брошенного горизонтально.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b/>
          <w:i/>
          <w:color w:val="000000"/>
          <w:sz w:val="28"/>
          <w:lang w:val="ru-RU"/>
        </w:rPr>
        <w:t>Тема 2. Динамика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Принцип относительности Галилея. Первый закон Ньютона. Инерциальные системы отсчёта.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Масса тела. Сила. Принцип су</w:t>
      </w:r>
      <w:r w:rsidRPr="007B1684">
        <w:rPr>
          <w:rFonts w:ascii="Times New Roman" w:hAnsi="Times New Roman"/>
          <w:color w:val="000000"/>
          <w:sz w:val="28"/>
          <w:lang w:val="ru-RU"/>
        </w:rPr>
        <w:t>перпозиции сил. Второй закон Ньютона для материальной точки. Третий закон Ньютона для материальных точек.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Закон всемирного тяготения. Сила тяжести. Первая космическая скорость.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Сила упругости. Закон Гука. Вес тела.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Трение. Виды трения (покоя, скольжения, качения). Сила трения. Сухое трение. Сила трения скольжения и сила трения покоя. Коэффициент трения. Сила сопротивления при движении тела в жидкости или газе.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Поступательное и вращательное движение абсолютно твёрдог</w:t>
      </w:r>
      <w:r w:rsidRPr="007B1684">
        <w:rPr>
          <w:rFonts w:ascii="Times New Roman" w:hAnsi="Times New Roman"/>
          <w:color w:val="000000"/>
          <w:sz w:val="28"/>
          <w:lang w:val="ru-RU"/>
        </w:rPr>
        <w:t>о тела.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Момент силы относительно оси вращения. Плечо силы. Условия равновесия твёрдого тела.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подшипники, движение искусственных спутников.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Явление инерции.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Сравнение масс взаимодействующих тел.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Второй закон Ньютона.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Измерение сил.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Сложение сил.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Зависимость силы упругости от деформации.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Невесомость. Вес тела при ускоренном подъёме и падении.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Сравнение сил трения покоя, качения и скольжения.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Условия равновесия твёрдого тела. Виды равновесия.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i/>
          <w:color w:val="000000"/>
          <w:sz w:val="28"/>
          <w:lang w:val="ru-RU"/>
        </w:rPr>
        <w:t>Учени</w:t>
      </w:r>
      <w:r w:rsidRPr="007B1684">
        <w:rPr>
          <w:rFonts w:ascii="Times New Roman" w:hAnsi="Times New Roman"/>
          <w:i/>
          <w:color w:val="000000"/>
          <w:sz w:val="28"/>
          <w:lang w:val="ru-RU"/>
        </w:rPr>
        <w:t>ческий эксперимент, лабораторные работы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Изучение движения бруска по наклонной плоскости.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Исследование зависимости сил упругости, возникающих в пружине и резиновом образце, от их деформации.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Исследование условий равновесия твёрдого тела, имеющего ось </w:t>
      </w:r>
      <w:r w:rsidRPr="007B1684">
        <w:rPr>
          <w:rFonts w:ascii="Times New Roman" w:hAnsi="Times New Roman"/>
          <w:color w:val="000000"/>
          <w:sz w:val="28"/>
          <w:lang w:val="ru-RU"/>
        </w:rPr>
        <w:t>вращения.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b/>
          <w:i/>
          <w:color w:val="000000"/>
          <w:sz w:val="28"/>
          <w:lang w:val="ru-RU"/>
        </w:rPr>
        <w:t>Тема 3. Законы сохранения в механике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Импульс материальной точки (тела), системы материальных точек. Импульс силы и изменение импульса тела. Закон сохранения импульса. Реактивное движение.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Работа силы. Мощность силы.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Кинетическая энергия материаль</w:t>
      </w:r>
      <w:r w:rsidRPr="007B1684">
        <w:rPr>
          <w:rFonts w:ascii="Times New Roman" w:hAnsi="Times New Roman"/>
          <w:color w:val="000000"/>
          <w:sz w:val="28"/>
          <w:lang w:val="ru-RU"/>
        </w:rPr>
        <w:t>ной точки. Теорема об изменении кинетической энергии.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Потенциальная энергия. Потенциальная энергия упруго деформированной пружины. Потенциальная энергия тела вблизи поверхности Земли.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Потенциальные и непотенциальные силы. Связь работы непотенциальных сил </w:t>
      </w:r>
      <w:r w:rsidRPr="007B1684">
        <w:rPr>
          <w:rFonts w:ascii="Times New Roman" w:hAnsi="Times New Roman"/>
          <w:color w:val="000000"/>
          <w:sz w:val="28"/>
          <w:lang w:val="ru-RU"/>
        </w:rPr>
        <w:t>с изменением механической энергии системы тел. Закон сохранения механической энергии.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Упругие и неупругие столкновения.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водомёт, копёр, пружинный пистолет, движение ракет.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Закон сохранения импу</w:t>
      </w:r>
      <w:r w:rsidRPr="007B1684">
        <w:rPr>
          <w:rFonts w:ascii="Times New Roman" w:hAnsi="Times New Roman"/>
          <w:color w:val="000000"/>
          <w:sz w:val="28"/>
          <w:lang w:val="ru-RU"/>
        </w:rPr>
        <w:t>льса.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Переход потенциальной энергии в кинетическую и обратно.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Изучение абсолютно неупругого удара с помощью двух одинаковых нитяных маятников.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Исследование связи работы силы с изменением ме</w:t>
      </w:r>
      <w:r w:rsidRPr="007B1684">
        <w:rPr>
          <w:rFonts w:ascii="Times New Roman" w:hAnsi="Times New Roman"/>
          <w:color w:val="000000"/>
          <w:sz w:val="28"/>
          <w:lang w:val="ru-RU"/>
        </w:rPr>
        <w:t>ханической энергии тела на примере растяжения резинового жгута.</w:t>
      </w:r>
    </w:p>
    <w:p w:rsidR="00EE0F84" w:rsidRPr="007B1684" w:rsidRDefault="00EE0F84">
      <w:pPr>
        <w:spacing w:after="0" w:line="264" w:lineRule="auto"/>
        <w:ind w:left="120"/>
        <w:jc w:val="both"/>
        <w:rPr>
          <w:lang w:val="ru-RU"/>
        </w:rPr>
      </w:pPr>
    </w:p>
    <w:p w:rsidR="00EE0F84" w:rsidRPr="007B1684" w:rsidRDefault="008C5776">
      <w:pPr>
        <w:spacing w:after="0" w:line="264" w:lineRule="auto"/>
        <w:ind w:left="120"/>
        <w:jc w:val="both"/>
        <w:rPr>
          <w:lang w:val="ru-RU"/>
        </w:rPr>
      </w:pPr>
      <w:r w:rsidRPr="007B1684">
        <w:rPr>
          <w:rFonts w:ascii="Times New Roman" w:hAnsi="Times New Roman"/>
          <w:b/>
          <w:color w:val="000000"/>
          <w:sz w:val="28"/>
          <w:lang w:val="ru-RU"/>
        </w:rPr>
        <w:t>Раздел 3. Молекулярная физика и термодинамика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b/>
          <w:i/>
          <w:color w:val="000000"/>
          <w:sz w:val="28"/>
          <w:lang w:val="ru-RU"/>
        </w:rPr>
        <w:t>Тема 1. Основы молекулярно-кинетической теории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Основные положения молекулярно-кинетической теории и их опытное обоснование. Броуновское движение.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 Диффузия. Характер движения и взаимодействия частиц вещества. Модели строения газов, жидкостей и твёрдых тел и объяснение свойств вещества на основе этих моделей. Масса и размеры молекул. Количество вещества. Постоянная Авогадро.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Тепловое равновесие. Темп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ература и её измерение. Шкала температур Цельсия.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lastRenderedPageBreak/>
        <w:t>Модель идеального газа. Основное уравнение молекулярно-кинетической теории идеального газа. Абсолютная температура как мера средней кинетической энергии теплового движения частиц газа. Шкала температур Кельвина. Газовые законы. Уравнение Менделеева–Клапейр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она. Закон Дальтона. Изопроцессы в идеальном газе с постоянным количеством вещества. Графическое представление изопроцессов: изотерма, изохора, изобара.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термометр, барометр.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Опыты, доказывающи</w:t>
      </w:r>
      <w:r w:rsidRPr="007B1684">
        <w:rPr>
          <w:rFonts w:ascii="Times New Roman" w:hAnsi="Times New Roman"/>
          <w:color w:val="000000"/>
          <w:sz w:val="28"/>
          <w:lang w:val="ru-RU"/>
        </w:rPr>
        <w:t>е дискретное строение вещества, фотографии молекул органических соединений.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Опыты по диффузии жидкостей и газов.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Модель броуновского движения.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Модель опыта Штерна.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Опыты, доказывающие существование межмолекулярного взаимодействия.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Модель, иллюстрирующая </w:t>
      </w:r>
      <w:r w:rsidRPr="007B1684">
        <w:rPr>
          <w:rFonts w:ascii="Times New Roman" w:hAnsi="Times New Roman"/>
          <w:color w:val="000000"/>
          <w:sz w:val="28"/>
          <w:lang w:val="ru-RU"/>
        </w:rPr>
        <w:t>природу давления газа на стенки сосуда.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Опыты, иллюстрирующие уравнение состояния идеального газа, изопроцессы.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Определение массы воздуха в классной комнате на основе измерений объёма комнаты, давления и темпера</w:t>
      </w:r>
      <w:r w:rsidRPr="007B1684">
        <w:rPr>
          <w:rFonts w:ascii="Times New Roman" w:hAnsi="Times New Roman"/>
          <w:color w:val="000000"/>
          <w:sz w:val="28"/>
          <w:lang w:val="ru-RU"/>
        </w:rPr>
        <w:t>туры воздуха в ней.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Исследование зависимости между параметрами состояния разреженного газа.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b/>
          <w:i/>
          <w:color w:val="000000"/>
          <w:sz w:val="28"/>
          <w:lang w:val="ru-RU"/>
        </w:rPr>
        <w:t>Тема 2. Основы термодинамики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Термодинамическая система. Внутренняя энергия термодинамической системы и способы её изменения. Количество теплоты и работа. Внутренняя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 энергия одноатомного идеального газа. Виды теплопередачи: теплопроводность, конвекция, излучение. Удельная теплоёмкость вещества. Количество теплоты при теплопередаче.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Понятие об адиабатном процессе. Первый закон термодинамики. Применение первого закона </w:t>
      </w:r>
      <w:r w:rsidRPr="007B1684">
        <w:rPr>
          <w:rFonts w:ascii="Times New Roman" w:hAnsi="Times New Roman"/>
          <w:color w:val="000000"/>
          <w:sz w:val="28"/>
          <w:lang w:val="ru-RU"/>
        </w:rPr>
        <w:t>термодинамики к изопроцессам. Графическая интерпретация работы газа.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Второй закон термодинамики. Необратимость процессов в природе.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Тепловые машины. Принципы действия тепловых машин. Преобразования энергии в тепловых машинах. Коэффициент полезного действия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 тепловой машины. Цикл Карно и его коэффициент полезного действия. Экологические проблемы теплоэнергетики.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lastRenderedPageBreak/>
        <w:t>Технические устройства и практическое применение: двигатель внутреннего сгорания, бытовой холодильник, кондиционер.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Изменение внутренней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 энергии тела при совершении работы: вылет пробки из бутылки под действием сжатого воздуха, нагревание эфира в латунной трубке путём трения (видеодемонстрация).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Изменение внутренней энергии (температуры) тела при теплопередаче.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Опыт по адиабатному расшире</w:t>
      </w:r>
      <w:r w:rsidRPr="007B1684">
        <w:rPr>
          <w:rFonts w:ascii="Times New Roman" w:hAnsi="Times New Roman"/>
          <w:color w:val="000000"/>
          <w:sz w:val="28"/>
          <w:lang w:val="ru-RU"/>
        </w:rPr>
        <w:t>нию воздуха (опыт с воздушным огнивом).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Модели паровой турбины, двигателя внутреннего сгорания, реактивного двигателя.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Измерение удельной теплоёмкости.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b/>
          <w:i/>
          <w:color w:val="000000"/>
          <w:sz w:val="28"/>
          <w:lang w:val="ru-RU"/>
        </w:rPr>
        <w:t>Тема 3. Агрегатные состояния вещества. Фазовые переходы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Пар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ообразование и конденсация. Испарение и кипение. Абсолютная и относительная влажность воздуха. Насыщенный пар. Удельная теплота парообразования. Зависимость температуры кипения от давления.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Твёрдое тело. Кристаллические и аморфные тела. Анизотропия свойст</w:t>
      </w:r>
      <w:r w:rsidRPr="007B1684">
        <w:rPr>
          <w:rFonts w:ascii="Times New Roman" w:hAnsi="Times New Roman"/>
          <w:color w:val="000000"/>
          <w:sz w:val="28"/>
          <w:lang w:val="ru-RU"/>
        </w:rPr>
        <w:t>в кристаллов. Жидкие кристаллы. Современные материалы. Плавление и кристаллизация. Удельная теплота плавления. Сублимация.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Уравнение теплового баланса.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гигрометр и психрометр, калориметр, технологии получен</w:t>
      </w:r>
      <w:r w:rsidRPr="007B1684">
        <w:rPr>
          <w:rFonts w:ascii="Times New Roman" w:hAnsi="Times New Roman"/>
          <w:color w:val="000000"/>
          <w:sz w:val="28"/>
          <w:lang w:val="ru-RU"/>
        </w:rPr>
        <w:t>ия современных материалов, в том числе наноматериалов, и нанотехнологии.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Свойства насыщенных паров.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Кипение при пониженном давлении.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Способы измерения влажности.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Наблюдение нагревания и плавления кристаллического вещества.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Демонстрация </w:t>
      </w:r>
      <w:r w:rsidRPr="007B1684">
        <w:rPr>
          <w:rFonts w:ascii="Times New Roman" w:hAnsi="Times New Roman"/>
          <w:color w:val="000000"/>
          <w:sz w:val="28"/>
          <w:lang w:val="ru-RU"/>
        </w:rPr>
        <w:t>кристаллов.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Измерение относительной влажности воздуха.</w:t>
      </w:r>
    </w:p>
    <w:p w:rsidR="00EE0F84" w:rsidRPr="007B1684" w:rsidRDefault="00EE0F84">
      <w:pPr>
        <w:spacing w:after="0" w:line="264" w:lineRule="auto"/>
        <w:ind w:left="120"/>
        <w:jc w:val="both"/>
        <w:rPr>
          <w:lang w:val="ru-RU"/>
        </w:rPr>
      </w:pPr>
    </w:p>
    <w:p w:rsidR="00EE0F84" w:rsidRPr="007B1684" w:rsidRDefault="008C5776">
      <w:pPr>
        <w:spacing w:after="0" w:line="264" w:lineRule="auto"/>
        <w:ind w:left="120"/>
        <w:jc w:val="both"/>
        <w:rPr>
          <w:lang w:val="ru-RU"/>
        </w:rPr>
      </w:pPr>
      <w:r w:rsidRPr="007B1684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b/>
          <w:i/>
          <w:color w:val="000000"/>
          <w:sz w:val="28"/>
          <w:lang w:val="ru-RU"/>
        </w:rPr>
        <w:t>Тема 1. Электростатика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Электризация тел. Электрический заряд. Два вида электрических зарядов. Проводники, диэлектрики и полупроводники. Закон сохранения электрического заряда.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Взаимодействие зарядов. Закон Кулона. Точечный электрический заряд. Электрическое поле. Напряжённость 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электрического поля. Принцип </w:t>
      </w:r>
      <w:r w:rsidRPr="007B1684">
        <w:rPr>
          <w:rFonts w:ascii="Times New Roman" w:hAnsi="Times New Roman"/>
          <w:color w:val="000000"/>
          <w:sz w:val="28"/>
          <w:lang w:val="ru-RU"/>
        </w:rPr>
        <w:lastRenderedPageBreak/>
        <w:t>суперпозиции электрических полей. Линии напряжённости электрического поля.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Работа сил электростатического поля. Потенциал. Разность потенциалов. Проводники и диэлектрики в электростатическом поле. Диэлектрическая проницаемость.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Электроёмкость. Конденсатор. Электроёмкость плоского конденсатора. Энергия заряженного конденсатора.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электроскоп, электрометр, электростатическая защита, заземление электроприборов, конденсатор, копировал</w:t>
      </w:r>
      <w:r w:rsidRPr="007B1684">
        <w:rPr>
          <w:rFonts w:ascii="Times New Roman" w:hAnsi="Times New Roman"/>
          <w:color w:val="000000"/>
          <w:sz w:val="28"/>
          <w:lang w:val="ru-RU"/>
        </w:rPr>
        <w:t>ьный аппарат, струйный принтер.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Устройство и принцип действия электрометра.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Взаимодействие наэлектризованных тел.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Электрическое поле заряженных тел.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Проводники в электростатическом поле.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Электростатическая защита.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Диэлектрики в электростатичес</w:t>
      </w:r>
      <w:r w:rsidRPr="007B1684">
        <w:rPr>
          <w:rFonts w:ascii="Times New Roman" w:hAnsi="Times New Roman"/>
          <w:color w:val="000000"/>
          <w:sz w:val="28"/>
          <w:lang w:val="ru-RU"/>
        </w:rPr>
        <w:t>ком поле.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Зависимость электроёмкости плоского конденсатора от площади пластин, расстояния между ними и диэлектрической проницаемости.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Энергия заряженного конденсатора.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Измерение электроёмкости конденсатора.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b/>
          <w:i/>
          <w:color w:val="000000"/>
          <w:sz w:val="28"/>
          <w:lang w:val="ru-RU"/>
        </w:rPr>
        <w:t>Тема</w:t>
      </w:r>
      <w:r w:rsidRPr="007B1684">
        <w:rPr>
          <w:rFonts w:ascii="Times New Roman" w:hAnsi="Times New Roman"/>
          <w:b/>
          <w:i/>
          <w:color w:val="000000"/>
          <w:sz w:val="28"/>
          <w:lang w:val="ru-RU"/>
        </w:rPr>
        <w:t xml:space="preserve"> 2. Постоянный электрический ток. Токи в различных средах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Электрический ток. Условия существования электрического тока. Источники тока. Сила тока. Постоянный ток.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Напряжение. Закон Ома для участка цепи.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Электрическое сопротивление. Удельное сопротивление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 вещества. Последовательное, параллельное, смешанное соединение проводников.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Работа электрического тока. Закон Джоуля–Ленца. Мощность электрического тока.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Электродвижущая сила и внутреннее сопротивление источника тока. Закон Ома для полной (замкнутой) эл</w:t>
      </w:r>
      <w:r w:rsidRPr="007B1684">
        <w:rPr>
          <w:rFonts w:ascii="Times New Roman" w:hAnsi="Times New Roman"/>
          <w:color w:val="000000"/>
          <w:sz w:val="28"/>
          <w:lang w:val="ru-RU"/>
        </w:rPr>
        <w:t>ектрической цепи. Короткое замыкание.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Электронная проводимость твёрдых металлов. Зависимость сопротивления металлов от температуры. Сверхпроводимость.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Электрический ток в вакууме. Свойства электронных пучков.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Полупроводники. Собственная и примесная провод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имость полупроводников. Свойства </w:t>
      </w:r>
      <w:r>
        <w:rPr>
          <w:rFonts w:ascii="Times New Roman" w:hAnsi="Times New Roman"/>
          <w:color w:val="000000"/>
          <w:sz w:val="28"/>
        </w:rPr>
        <w:t>p</w:t>
      </w:r>
      <w:r w:rsidRPr="007B168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n</w:t>
      </w:r>
      <w:r w:rsidRPr="007B1684">
        <w:rPr>
          <w:rFonts w:ascii="Times New Roman" w:hAnsi="Times New Roman"/>
          <w:color w:val="000000"/>
          <w:sz w:val="28"/>
          <w:lang w:val="ru-RU"/>
        </w:rPr>
        <w:t>-перехода. Полупроводниковые приборы.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Электрический ток в растворах и расплавах электролитов. Электролитическая диссоциация. Электролиз.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lastRenderedPageBreak/>
        <w:t>Электрический ток в газах. Самостоятельный и несамостоятельный разряд. Молния. Плаз</w:t>
      </w:r>
      <w:r w:rsidRPr="007B1684">
        <w:rPr>
          <w:rFonts w:ascii="Times New Roman" w:hAnsi="Times New Roman"/>
          <w:color w:val="000000"/>
          <w:sz w:val="28"/>
          <w:lang w:val="ru-RU"/>
        </w:rPr>
        <w:t>ма.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амперметр, вольтметр, реостат, источники тока, электронагревательные приборы, электроосветительные приборы, термометр сопротивления, вакуумный диод, термисторы и фоторезисторы, полупроводниковый диод, г</w:t>
      </w:r>
      <w:r w:rsidRPr="007B1684">
        <w:rPr>
          <w:rFonts w:ascii="Times New Roman" w:hAnsi="Times New Roman"/>
          <w:color w:val="000000"/>
          <w:sz w:val="28"/>
          <w:lang w:val="ru-RU"/>
        </w:rPr>
        <w:t>альваника.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Измерение силы тока и напряжения.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Зависимость сопротивления цилиндрических проводников от длины, площади поперечного сечения и материала.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Смешанное соединение проводников.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Прямое измерение электродвижущей силы. Короткое замыкание га</w:t>
      </w:r>
      <w:r w:rsidRPr="007B1684">
        <w:rPr>
          <w:rFonts w:ascii="Times New Roman" w:hAnsi="Times New Roman"/>
          <w:color w:val="000000"/>
          <w:sz w:val="28"/>
          <w:lang w:val="ru-RU"/>
        </w:rPr>
        <w:t>льванического элемента и оценка внутреннего сопротивления.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Зависимость сопротивления металлов от температуры.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Проводимость электролитов.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Искровой разряд и проводимость воздуха.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Односторонняя проводимость диода.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Изучение смешанного соединения резисторов.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Измерение электродвижущей силы источника тока и его внутреннего сопротивления.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Наблюдение электролиза.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b/>
          <w:color w:val="000000"/>
          <w:sz w:val="28"/>
          <w:lang w:val="ru-RU"/>
        </w:rPr>
        <w:t>Межпредметные связи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Изучение курса физики базового уровня в 10 классе осуществляется с учётом содержательных м</w:t>
      </w:r>
      <w:r w:rsidRPr="007B1684">
        <w:rPr>
          <w:rFonts w:ascii="Times New Roman" w:hAnsi="Times New Roman"/>
          <w:color w:val="000000"/>
          <w:sz w:val="28"/>
          <w:lang w:val="ru-RU"/>
        </w:rPr>
        <w:t>ежпредметных связей с курсами математики, биологии, химии, географии и технологии.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i/>
          <w:color w:val="000000"/>
          <w:sz w:val="28"/>
          <w:lang w:val="ru-RU"/>
        </w:rPr>
        <w:t>Межпредметные понятия</w:t>
      </w:r>
      <w:r w:rsidRPr="007B1684">
        <w:rPr>
          <w:rFonts w:ascii="Times New Roman" w:hAnsi="Times New Roman"/>
          <w:color w:val="000000"/>
          <w:sz w:val="28"/>
          <w:lang w:val="ru-RU"/>
        </w:rPr>
        <w:t>, связанные с изучением методов научного познания: явление, научный факт, гипотеза, физическая величина, закон, теория, наблюдение, эксперимент, моделир</w:t>
      </w:r>
      <w:r w:rsidRPr="007B1684">
        <w:rPr>
          <w:rFonts w:ascii="Times New Roman" w:hAnsi="Times New Roman"/>
          <w:color w:val="000000"/>
          <w:sz w:val="28"/>
          <w:lang w:val="ru-RU"/>
        </w:rPr>
        <w:t>ование, модель, измерение.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i/>
          <w:color w:val="000000"/>
          <w:sz w:val="28"/>
          <w:lang w:val="ru-RU"/>
        </w:rPr>
        <w:t>Математика: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уравнений, линейная функция, парабола, гипербола, их графики и свойства, тригонометрические функции: синус, косинус, тангенс, котангенс, основное тригонометрическое тождество, векторы и их проекции на оси координат, сложение векторов.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i/>
          <w:color w:val="000000"/>
          <w:sz w:val="28"/>
          <w:lang w:val="ru-RU"/>
        </w:rPr>
        <w:t>Биол</w:t>
      </w:r>
      <w:r w:rsidRPr="007B1684">
        <w:rPr>
          <w:rFonts w:ascii="Times New Roman" w:hAnsi="Times New Roman"/>
          <w:i/>
          <w:color w:val="000000"/>
          <w:sz w:val="28"/>
          <w:lang w:val="ru-RU"/>
        </w:rPr>
        <w:t>огия: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 механическое движение в живой природе, диффузия, осмос, теплообмен живых организмов (виды теплопередачи, тепловое равновесие), электрические явления в живой природе.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i/>
          <w:color w:val="000000"/>
          <w:sz w:val="28"/>
          <w:lang w:val="ru-RU"/>
        </w:rPr>
        <w:t>Химия: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 дискретное строение вещества, строение атомов и молекул, моль вещества, моляр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ная масса, тепловые свойства твёрдых тел, жидкостей и </w:t>
      </w:r>
      <w:r w:rsidRPr="007B1684">
        <w:rPr>
          <w:rFonts w:ascii="Times New Roman" w:hAnsi="Times New Roman"/>
          <w:color w:val="000000"/>
          <w:sz w:val="28"/>
          <w:lang w:val="ru-RU"/>
        </w:rPr>
        <w:lastRenderedPageBreak/>
        <w:t>газов, электрические свойства металлов, электролитическая диссоциация, гальваника.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i/>
          <w:color w:val="000000"/>
          <w:sz w:val="28"/>
          <w:lang w:val="ru-RU"/>
        </w:rPr>
        <w:t>География: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 влажность воздуха, ветры, барометр, термометр.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i/>
          <w:color w:val="000000"/>
          <w:sz w:val="28"/>
          <w:lang w:val="ru-RU"/>
        </w:rPr>
        <w:t>Технология: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 преобразование движений с использованием механизм</w:t>
      </w:r>
      <w:r w:rsidRPr="007B1684">
        <w:rPr>
          <w:rFonts w:ascii="Times New Roman" w:hAnsi="Times New Roman"/>
          <w:color w:val="000000"/>
          <w:sz w:val="28"/>
          <w:lang w:val="ru-RU"/>
        </w:rPr>
        <w:t>ов, учёт трения в технике, подшипники, использование закона сохранения импульса в технике (ракета, водомёт и другие), двигатель внутреннего сгорания, паровая турбина, бытовой холодильник, кондиционер, технологии получения современных материалов, в том числ</w:t>
      </w:r>
      <w:r w:rsidRPr="007B1684">
        <w:rPr>
          <w:rFonts w:ascii="Times New Roman" w:hAnsi="Times New Roman"/>
          <w:color w:val="000000"/>
          <w:sz w:val="28"/>
          <w:lang w:val="ru-RU"/>
        </w:rPr>
        <w:t>е наноматериалов, и нанотехнологии, электростатическая защита, заземление электроприборов, ксерокс, струйный принтер, электронагревательные приборы, электроосветительные приборы, гальваника.</w:t>
      </w:r>
    </w:p>
    <w:p w:rsidR="00EE0F84" w:rsidRPr="007B1684" w:rsidRDefault="00EE0F84">
      <w:pPr>
        <w:spacing w:after="0" w:line="264" w:lineRule="auto"/>
        <w:ind w:left="120"/>
        <w:jc w:val="both"/>
        <w:rPr>
          <w:lang w:val="ru-RU"/>
        </w:rPr>
      </w:pPr>
    </w:p>
    <w:p w:rsidR="00EE0F84" w:rsidRPr="007B1684" w:rsidRDefault="008C5776">
      <w:pPr>
        <w:spacing w:after="0" w:line="264" w:lineRule="auto"/>
        <w:ind w:left="120"/>
        <w:jc w:val="both"/>
        <w:rPr>
          <w:lang w:val="ru-RU"/>
        </w:rPr>
      </w:pPr>
      <w:r w:rsidRPr="007B1684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EE0F84" w:rsidRPr="007B1684" w:rsidRDefault="00EE0F84">
      <w:pPr>
        <w:spacing w:after="0" w:line="264" w:lineRule="auto"/>
        <w:ind w:left="120"/>
        <w:jc w:val="both"/>
        <w:rPr>
          <w:lang w:val="ru-RU"/>
        </w:rPr>
      </w:pPr>
    </w:p>
    <w:p w:rsidR="00EE0F84" w:rsidRPr="007B1684" w:rsidRDefault="008C5776">
      <w:pPr>
        <w:spacing w:after="0" w:line="264" w:lineRule="auto"/>
        <w:ind w:left="120"/>
        <w:jc w:val="both"/>
        <w:rPr>
          <w:lang w:val="ru-RU"/>
        </w:rPr>
      </w:pPr>
      <w:r w:rsidRPr="007B1684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b/>
          <w:i/>
          <w:color w:val="000000"/>
          <w:sz w:val="28"/>
          <w:lang w:val="ru-RU"/>
        </w:rPr>
        <w:t>Тема 3. Магнитное поле. Элек</w:t>
      </w:r>
      <w:r w:rsidRPr="007B1684">
        <w:rPr>
          <w:rFonts w:ascii="Times New Roman" w:hAnsi="Times New Roman"/>
          <w:b/>
          <w:i/>
          <w:color w:val="000000"/>
          <w:sz w:val="28"/>
          <w:lang w:val="ru-RU"/>
        </w:rPr>
        <w:t>тромагнитная индукция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Постоянные магниты. Взаимодействие постоянных магнитов. Магнитное поле. Вектор магнитной индукции. Принцип суперпозиции магнитных полей. Линии магнитной индукции. Картина линий магнитной индукции поля постоянных магнитов.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Магнитное по</w:t>
      </w:r>
      <w:r w:rsidRPr="007B1684">
        <w:rPr>
          <w:rFonts w:ascii="Times New Roman" w:hAnsi="Times New Roman"/>
          <w:color w:val="000000"/>
          <w:sz w:val="28"/>
          <w:lang w:val="ru-RU"/>
        </w:rPr>
        <w:t>ле проводника с током. Картина линий индукции магнитного поля длинного прямого проводника и замкнутого кольцевого проводника, катушки с током. Опыт Эрстеда. Взаимодействие проводников с током.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Сила Ампера, её модуль и направление.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Сила Лоренца, её модуль и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 направление. Движение заряженной частицы в однородном магнитном поле. Работа силы Лоренца.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Явление электромагнитной индукции. Поток вектора магнитной индукции. Электродвижущая сила индукции. Закон электромагнитной индукции Фарадея.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Вихревое электрическое </w:t>
      </w:r>
      <w:r w:rsidRPr="007B1684">
        <w:rPr>
          <w:rFonts w:ascii="Times New Roman" w:hAnsi="Times New Roman"/>
          <w:color w:val="000000"/>
          <w:sz w:val="28"/>
          <w:lang w:val="ru-RU"/>
        </w:rPr>
        <w:t>поле. Электродвижущая сила индукции в проводнике, движущемся поступательно в однородном магнитном поле.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Правило Ленца.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Индуктивность. Явление самоиндукции. Электродвижущая сила самоиндукции.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Энергия магнитного поля катушки с током.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Электромагнитное поле.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постоянные магниты, электромагниты, электродвигатель, ускорители элементарных частиц, индукционная печь.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i/>
          <w:color w:val="000000"/>
          <w:sz w:val="28"/>
          <w:lang w:val="ru-RU"/>
        </w:rPr>
        <w:lastRenderedPageBreak/>
        <w:t>Демонстрации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Опыт Эрстеда.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Отклонение электронного пучка магнитным полем.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Линии индукции магнитного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 поля.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Взаимодействие двух проводников с током.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Сила Ампера.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Действие силы Лоренца на ионы электролита.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Явление электромагнитной индукции.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Правило Ленца.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Зависимость электродвижущей силы индукции от скорости изменения магнитного потока.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Явление </w:t>
      </w:r>
      <w:r w:rsidRPr="007B1684">
        <w:rPr>
          <w:rFonts w:ascii="Times New Roman" w:hAnsi="Times New Roman"/>
          <w:color w:val="000000"/>
          <w:sz w:val="28"/>
          <w:lang w:val="ru-RU"/>
        </w:rPr>
        <w:t>самоиндукции.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Изучение магнитного поля катушки с током.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Исследование действия постоянного магнита на рамку с током.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Исследование явления электромагнитной индукции.</w:t>
      </w:r>
    </w:p>
    <w:p w:rsidR="00EE0F84" w:rsidRPr="007B1684" w:rsidRDefault="00EE0F84">
      <w:pPr>
        <w:spacing w:after="0" w:line="264" w:lineRule="auto"/>
        <w:ind w:left="120"/>
        <w:jc w:val="both"/>
        <w:rPr>
          <w:lang w:val="ru-RU"/>
        </w:rPr>
      </w:pPr>
    </w:p>
    <w:p w:rsidR="00EE0F84" w:rsidRPr="007B1684" w:rsidRDefault="008C5776">
      <w:pPr>
        <w:spacing w:after="0" w:line="264" w:lineRule="auto"/>
        <w:ind w:left="120"/>
        <w:jc w:val="both"/>
        <w:rPr>
          <w:lang w:val="ru-RU"/>
        </w:rPr>
      </w:pPr>
      <w:r w:rsidRPr="007B1684">
        <w:rPr>
          <w:rFonts w:ascii="Times New Roman" w:hAnsi="Times New Roman"/>
          <w:b/>
          <w:color w:val="000000"/>
          <w:sz w:val="28"/>
          <w:lang w:val="ru-RU"/>
        </w:rPr>
        <w:t>Раздел 5. Колебания и волны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b/>
          <w:i/>
          <w:color w:val="000000"/>
          <w:sz w:val="28"/>
          <w:lang w:val="ru-RU"/>
        </w:rPr>
        <w:t>Тема 1. Механическ</w:t>
      </w:r>
      <w:r w:rsidRPr="007B1684">
        <w:rPr>
          <w:rFonts w:ascii="Times New Roman" w:hAnsi="Times New Roman"/>
          <w:b/>
          <w:i/>
          <w:color w:val="000000"/>
          <w:sz w:val="28"/>
          <w:lang w:val="ru-RU"/>
        </w:rPr>
        <w:t>ие и электромагнитные колебания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Колебательная система. Свободные механические колебания. Гармонические колебания. Период, частота, амплитуда и фаза колебаний. Пружинный маятник. Математический маятник. Уравнение гармонических колебаний. Превращение энергии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 при гармонических колебаниях.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Колебательный контур. Свободные электромагнитные колебания в идеальном колебательном контуре. Аналогия между механическими и электромагнитными колебаниями. Формула Томсона. Закон сохранения энергии в идеальном колебательном </w:t>
      </w:r>
      <w:r w:rsidRPr="007B1684">
        <w:rPr>
          <w:rFonts w:ascii="Times New Roman" w:hAnsi="Times New Roman"/>
          <w:color w:val="000000"/>
          <w:sz w:val="28"/>
          <w:lang w:val="ru-RU"/>
        </w:rPr>
        <w:t>контуре.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Представление о затухающих колебаниях. Вынужденные механические колебания. Резонанс. Вынужденные электромагнитные колебания.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Переменный ток. Синусоидальный переменный ток. Мощность переменного тока. Амплитудное и действующее значение силы тока и 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напряжения.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Трансформатор. Производство, передача и потребление электрической энергии. Экологические риски при производстве электроэнергии. Культура использования электроэнергии в повседневной жизни.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элек</w:t>
      </w:r>
      <w:r w:rsidRPr="007B1684">
        <w:rPr>
          <w:rFonts w:ascii="Times New Roman" w:hAnsi="Times New Roman"/>
          <w:color w:val="000000"/>
          <w:sz w:val="28"/>
          <w:lang w:val="ru-RU"/>
        </w:rPr>
        <w:t>трический звонок, генератор переменного тока, линии электропередач.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Исследование параметров колебательной системы (пружинный или математический маятник).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затухающих колебаний.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Исследование свойств вынужденных колебаний.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Наблюдение р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езонанса.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Свободные электромагнитные колебания.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Осциллограммы (зависимости силы тока и напряжения от времени) для электромагнитных колебаний.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Резонанс при последовательном соединении резистора, катушки индуктивности и конденсатора.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Модель линии </w:t>
      </w:r>
      <w:r w:rsidRPr="007B1684">
        <w:rPr>
          <w:rFonts w:ascii="Times New Roman" w:hAnsi="Times New Roman"/>
          <w:color w:val="000000"/>
          <w:sz w:val="28"/>
          <w:lang w:val="ru-RU"/>
        </w:rPr>
        <w:t>электропередачи.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Исследование зависимости периода малых колебаний груза на нити от длины нити и массы груза.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Исследование переменного тока в цепи из последовательно соединённых конденсатора, катушки и резистора.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b/>
          <w:i/>
          <w:color w:val="000000"/>
          <w:sz w:val="28"/>
          <w:lang w:val="ru-RU"/>
        </w:rPr>
        <w:t>Тема 2. Механические и электромагнитные волны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Механические волны, условия распространения. Период. Скорость распространения и длина волны. Поперечные и продольные волны. Интерференция и дифракция механических волн.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Звук. Скорость звука. Громкость звука. В</w:t>
      </w:r>
      <w:r w:rsidRPr="007B1684">
        <w:rPr>
          <w:rFonts w:ascii="Times New Roman" w:hAnsi="Times New Roman"/>
          <w:color w:val="000000"/>
          <w:sz w:val="28"/>
          <w:lang w:val="ru-RU"/>
        </w:rPr>
        <w:t>ысота тона. Тембр звука.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Электромагнитные волны. Условия излучения электромагнитных волн. Взаимная ориентация векторов </w:t>
      </w:r>
      <w:r>
        <w:rPr>
          <w:rFonts w:ascii="Times New Roman" w:hAnsi="Times New Roman"/>
          <w:color w:val="000000"/>
          <w:sz w:val="28"/>
        </w:rPr>
        <w:t>E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V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 в электромагнитной волне. Свойства электромагнитных волн: отражение, преломление, поляризация, дифракция, интерференция. Скорость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 электромагнитных волн.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Шкала электромагнитных волн. Применение электромагнитных волн в технике и быту.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Принципы радиосвязи и телевидения. Радиолокация.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Электромагнитное загрязнение окружающей среды.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музыка</w:t>
      </w:r>
      <w:r w:rsidRPr="007B1684">
        <w:rPr>
          <w:rFonts w:ascii="Times New Roman" w:hAnsi="Times New Roman"/>
          <w:color w:val="000000"/>
          <w:sz w:val="28"/>
          <w:lang w:val="ru-RU"/>
        </w:rPr>
        <w:t>льные инструменты, ультразвуковая диагностика в технике и медицине, радар, радиоприёмник, телевизор, антенна, телефон, СВЧ-печь.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Образование и распространение поперечных и продольных волн.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Колеблющееся тело как источник звука.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Наблюдение отраж</w:t>
      </w:r>
      <w:r w:rsidRPr="007B1684">
        <w:rPr>
          <w:rFonts w:ascii="Times New Roman" w:hAnsi="Times New Roman"/>
          <w:color w:val="000000"/>
          <w:sz w:val="28"/>
          <w:lang w:val="ru-RU"/>
        </w:rPr>
        <w:t>ения и преломления механических волн.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Наблюдение интерференции и дифракции механических волн.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Звуковой резонанс.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Наблюдение связи громкости звука и высоты тона с амплитудой и частотой колебаний.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Исследование свойств электромагнитных волн: отражение, </w:t>
      </w:r>
      <w:r w:rsidRPr="007B1684">
        <w:rPr>
          <w:rFonts w:ascii="Times New Roman" w:hAnsi="Times New Roman"/>
          <w:color w:val="000000"/>
          <w:sz w:val="28"/>
          <w:lang w:val="ru-RU"/>
        </w:rPr>
        <w:t>преломление, поляризация, дифракция, интерференция.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b/>
          <w:i/>
          <w:color w:val="000000"/>
          <w:sz w:val="28"/>
          <w:lang w:val="ru-RU"/>
        </w:rPr>
        <w:t>Тема 3. Оптика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Геометрическая оптика. Прямолинейное распространение света в однородной среде. Луч света. Точечный источник света.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Отражение света. Законы отражения света. Построение изображений в плоском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 зеркале.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Преломление света. Законы преломления света. Абсолютный показатель преломления. Полное внутреннее отражение. Предельный угол полного внутреннего отражения.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Дисперсия света. Сложный состав белого света. Цвет.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Собирающие и рассеивающие линзы. Тонк</w:t>
      </w:r>
      <w:r w:rsidRPr="007B1684">
        <w:rPr>
          <w:rFonts w:ascii="Times New Roman" w:hAnsi="Times New Roman"/>
          <w:color w:val="000000"/>
          <w:sz w:val="28"/>
          <w:lang w:val="ru-RU"/>
        </w:rPr>
        <w:t>ая линза. Фокусное расстояние и оптическая сила тонкой линзы. Построение изображений в собирающих и рассеивающих линзах. Формула тонкой линзы. Увеличение, даваемое линзой.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Пределы применимости геометрической оптики.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Волновая оптика. Интерференция света. </w:t>
      </w:r>
      <w:r w:rsidRPr="007B1684">
        <w:rPr>
          <w:rFonts w:ascii="Times New Roman" w:hAnsi="Times New Roman"/>
          <w:color w:val="000000"/>
          <w:sz w:val="28"/>
          <w:lang w:val="ru-RU"/>
        </w:rPr>
        <w:t>Когерентные источники. Условия наблюдения максимумов и минимумов в интерференционной картине от двух синфазных когерентных источников.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Дифракция света. Дифракционная решётка. Условие наблюдения главных максимумов при падении монохроматического света на диф</w:t>
      </w:r>
      <w:r w:rsidRPr="007B1684">
        <w:rPr>
          <w:rFonts w:ascii="Times New Roman" w:hAnsi="Times New Roman"/>
          <w:color w:val="000000"/>
          <w:sz w:val="28"/>
          <w:lang w:val="ru-RU"/>
        </w:rPr>
        <w:t>ракционную решётку.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Поляризация света.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очки, лупа, фотоаппарат, проекционный аппарат, микроскоп, телескоп, волоконная оптика, дифракционная решётка, поляроид.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Прямолинейное распространение, отр</w:t>
      </w:r>
      <w:r w:rsidRPr="007B1684">
        <w:rPr>
          <w:rFonts w:ascii="Times New Roman" w:hAnsi="Times New Roman"/>
          <w:color w:val="000000"/>
          <w:sz w:val="28"/>
          <w:lang w:val="ru-RU"/>
        </w:rPr>
        <w:t>ажение и преломление света. Оптические приборы.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Полное внутреннее отражение. Модель световода.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Исследование свойств изображений в линзах.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Модели микроскопа, телескопа.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Наблюдение интерференции света.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Наблюдение дифракции света.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Наблюдение дисперсии света.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Получение спектра с помощью призмы.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Получение спектра с помощью дифракционной решётки.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Наблюдение поляризации света.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Измерение показателя преломления стекла.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Исследование свойств изображений в линзах.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Наблюден</w:t>
      </w:r>
      <w:r w:rsidRPr="007B1684">
        <w:rPr>
          <w:rFonts w:ascii="Times New Roman" w:hAnsi="Times New Roman"/>
          <w:color w:val="000000"/>
          <w:sz w:val="28"/>
          <w:lang w:val="ru-RU"/>
        </w:rPr>
        <w:t>ие дисперсии света.</w:t>
      </w:r>
    </w:p>
    <w:p w:rsidR="00EE0F84" w:rsidRPr="007B1684" w:rsidRDefault="00EE0F84">
      <w:pPr>
        <w:spacing w:after="0" w:line="264" w:lineRule="auto"/>
        <w:ind w:left="120"/>
        <w:jc w:val="both"/>
        <w:rPr>
          <w:lang w:val="ru-RU"/>
        </w:rPr>
      </w:pPr>
    </w:p>
    <w:p w:rsidR="00EE0F84" w:rsidRPr="007B1684" w:rsidRDefault="008C5776">
      <w:pPr>
        <w:spacing w:after="0" w:line="264" w:lineRule="auto"/>
        <w:ind w:left="120"/>
        <w:jc w:val="both"/>
        <w:rPr>
          <w:lang w:val="ru-RU"/>
        </w:rPr>
      </w:pPr>
      <w:r w:rsidRPr="007B1684">
        <w:rPr>
          <w:rFonts w:ascii="Times New Roman" w:hAnsi="Times New Roman"/>
          <w:b/>
          <w:color w:val="000000"/>
          <w:sz w:val="28"/>
          <w:lang w:val="ru-RU"/>
        </w:rPr>
        <w:t>Раздел 6. Основы специальной теории относительности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Границы применимости классической механики. Постулаты специальной теории относительности: инвариантность модуля скорости света в вакууме, принцип относительности Эйнштейна.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Относитель</w:t>
      </w:r>
      <w:r w:rsidRPr="007B1684">
        <w:rPr>
          <w:rFonts w:ascii="Times New Roman" w:hAnsi="Times New Roman"/>
          <w:color w:val="000000"/>
          <w:sz w:val="28"/>
          <w:lang w:val="ru-RU"/>
        </w:rPr>
        <w:t>ность одновременности. Замедление времени и сокращение длины.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Энергия и импульс релятивистской частицы.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Связь массы с энергией и импульсом релятивистской частицы. Энергия покоя.</w:t>
      </w:r>
    </w:p>
    <w:p w:rsidR="00EE0F84" w:rsidRPr="007B1684" w:rsidRDefault="00EE0F84">
      <w:pPr>
        <w:spacing w:after="0" w:line="264" w:lineRule="auto"/>
        <w:ind w:left="120"/>
        <w:jc w:val="both"/>
        <w:rPr>
          <w:lang w:val="ru-RU"/>
        </w:rPr>
      </w:pPr>
    </w:p>
    <w:p w:rsidR="00EE0F84" w:rsidRPr="007B1684" w:rsidRDefault="008C5776">
      <w:pPr>
        <w:spacing w:after="0" w:line="264" w:lineRule="auto"/>
        <w:ind w:left="120"/>
        <w:jc w:val="both"/>
        <w:rPr>
          <w:lang w:val="ru-RU"/>
        </w:rPr>
      </w:pPr>
      <w:r w:rsidRPr="007B1684">
        <w:rPr>
          <w:rFonts w:ascii="Times New Roman" w:hAnsi="Times New Roman"/>
          <w:b/>
          <w:color w:val="000000"/>
          <w:sz w:val="28"/>
          <w:lang w:val="ru-RU"/>
        </w:rPr>
        <w:t>Раздел 7. Квантовая физика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b/>
          <w:i/>
          <w:color w:val="000000"/>
          <w:sz w:val="28"/>
          <w:lang w:val="ru-RU"/>
        </w:rPr>
        <w:t>Тема 1. Элементы квантовой оптики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Фотоны. Формула Планка связи энергии фотона с его частотой. Энергия и импульс фотона.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Открытие и исследование фотоэффекта. Опыты А. Г. Столетова. Законы фотоэффекта. Уравнение Эйнштейна для фотоэффекта. «Красная граница» фотоэффекта.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Давление света. Опыты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 П. Н. Лебедева.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Химическое действие света.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фотоэлемент, фотодатчик, солнечная батарея, светодиод.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Фотоэффект на установке с цинковой пластиной.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Исследование законов внешнего фотоэффекта.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Светодиод.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Солнечная батарея.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b/>
          <w:i/>
          <w:color w:val="000000"/>
          <w:sz w:val="28"/>
          <w:lang w:val="ru-RU"/>
        </w:rPr>
        <w:t>Тема 2. Строение атома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Модель атома Томсона. Опыты Резерфорда по рассеянию </w:t>
      </w:r>
      <w:r>
        <w:rPr>
          <w:rFonts w:ascii="Times New Roman" w:hAnsi="Times New Roman"/>
          <w:color w:val="000000"/>
          <w:sz w:val="28"/>
        </w:rPr>
        <w:t>α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 -частиц. Планетарная модель атома. Постулаты Бора. Излучение и поглощение фотонов при переходе атома с одного уровня энергии на другой. Виды спектров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. Спектр уровней энергии атома водорода.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Волновые свойства частиц. Волны де Бройля. Корпускулярно-волновой дуализм.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Спонтанное и вынужденное излучение.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спектральный анализ (спектроскоп), лазер, квантовый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 компьютер.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i/>
          <w:color w:val="000000"/>
          <w:sz w:val="28"/>
          <w:lang w:val="ru-RU"/>
        </w:rPr>
        <w:lastRenderedPageBreak/>
        <w:t>Демонстрации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Модель опыта Резерфорда.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Определение длины волны лазера.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Наблюдение линейчатых спектров излучения.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Лазер.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Наблюдение линейчатого спектра.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b/>
          <w:i/>
          <w:color w:val="000000"/>
          <w:sz w:val="28"/>
          <w:lang w:val="ru-RU"/>
        </w:rPr>
        <w:t>Тема 3. Атомное ядро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Эксперименты, доказывающие 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сложность строения ядра. Открытие радиоактивности. Опыты Резерфорда по определению состава радиоактивного излучения. Свойства альфа-, бета-, гамма-излучения. Влияние радиоактивности на живые организмы.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Открытие протона и нейтрона. Нуклонная модель ядра Гейзенберга–Иваненко. Заряд ядра. Массовое число ядра. Изотопы.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Альфа-распад. Электронный и позитронный бета-распад. Гамма-излучение. Закон радиоактивного распада.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Энергия связи нуклонов в ядре. Ядерные с</w:t>
      </w:r>
      <w:r w:rsidRPr="007B1684">
        <w:rPr>
          <w:rFonts w:ascii="Times New Roman" w:hAnsi="Times New Roman"/>
          <w:color w:val="000000"/>
          <w:sz w:val="28"/>
          <w:lang w:val="ru-RU"/>
        </w:rPr>
        <w:t>илы. Дефект массы ядра.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Ядерные реакции. Деление и синтез ядер.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Ядерный реактор. Термоядерный синтез. Проблемы и перспективы ядерной энергетики. Экологические аспекты ядерной энергетики.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Элементарные частицы. Открытие позитрона.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Методы наблюдения и регист</w:t>
      </w:r>
      <w:r w:rsidRPr="007B1684">
        <w:rPr>
          <w:rFonts w:ascii="Times New Roman" w:hAnsi="Times New Roman"/>
          <w:color w:val="000000"/>
          <w:sz w:val="28"/>
          <w:lang w:val="ru-RU"/>
        </w:rPr>
        <w:t>рации элементарных частиц.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Фундаментальные взаимодействия. Единство физической картины мира.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дозиметр, камера Вильсона, ядерный реактор, атомная бомба.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Счётчик ионизирующих частиц.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i/>
          <w:color w:val="000000"/>
          <w:sz w:val="28"/>
          <w:lang w:val="ru-RU"/>
        </w:rPr>
        <w:t xml:space="preserve">Ученический </w:t>
      </w:r>
      <w:r w:rsidRPr="007B1684">
        <w:rPr>
          <w:rFonts w:ascii="Times New Roman" w:hAnsi="Times New Roman"/>
          <w:i/>
          <w:color w:val="000000"/>
          <w:sz w:val="28"/>
          <w:lang w:val="ru-RU"/>
        </w:rPr>
        <w:t>эксперимент, лабораторные работы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Исследование треков частиц (по готовым фотографиям).</w:t>
      </w:r>
    </w:p>
    <w:p w:rsidR="00EE0F84" w:rsidRPr="007B1684" w:rsidRDefault="00EE0F84">
      <w:pPr>
        <w:spacing w:after="0" w:line="264" w:lineRule="auto"/>
        <w:ind w:left="120"/>
        <w:jc w:val="both"/>
        <w:rPr>
          <w:lang w:val="ru-RU"/>
        </w:rPr>
      </w:pPr>
    </w:p>
    <w:p w:rsidR="00EE0F84" w:rsidRPr="007B1684" w:rsidRDefault="008C5776">
      <w:pPr>
        <w:spacing w:after="0" w:line="264" w:lineRule="auto"/>
        <w:ind w:left="120"/>
        <w:jc w:val="both"/>
        <w:rPr>
          <w:lang w:val="ru-RU"/>
        </w:rPr>
      </w:pPr>
      <w:r w:rsidRPr="007B1684">
        <w:rPr>
          <w:rFonts w:ascii="Times New Roman" w:hAnsi="Times New Roman"/>
          <w:b/>
          <w:color w:val="000000"/>
          <w:sz w:val="28"/>
          <w:lang w:val="ru-RU"/>
        </w:rPr>
        <w:t>Раздел 8. Элементы астрономии и астрофизики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Этапы развития астрономии. Прикладное и мировоззренческое значение астрономии.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Вид звёздного неба. Созвездия, яркие звёзды, п</w:t>
      </w:r>
      <w:r w:rsidRPr="007B1684">
        <w:rPr>
          <w:rFonts w:ascii="Times New Roman" w:hAnsi="Times New Roman"/>
          <w:color w:val="000000"/>
          <w:sz w:val="28"/>
          <w:lang w:val="ru-RU"/>
        </w:rPr>
        <w:t>ланеты, их видимое движение.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Солнечная система.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Солнце. Солнечная активность. Источник энергии Солнца и звёзд. Звёзды, их основные характеристики. Диаграмма «спектральный класс – светимость». Звёзды главной последовательности. Зависимость «масса – 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светимость» для звёзд главной последовательности. Внутреннее строение </w:t>
      </w:r>
      <w:r w:rsidRPr="007B1684">
        <w:rPr>
          <w:rFonts w:ascii="Times New Roman" w:hAnsi="Times New Roman"/>
          <w:color w:val="000000"/>
          <w:sz w:val="28"/>
          <w:lang w:val="ru-RU"/>
        </w:rPr>
        <w:lastRenderedPageBreak/>
        <w:t>звёзд. Современные представления о происхождении и эволюции Солнца и звёзд. Этапы жизни звёзд.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Млечный Путь – наша Галактика. Положение и движение Солнца в Галактике. Типы галактик. Ради</w:t>
      </w:r>
      <w:r w:rsidRPr="007B1684">
        <w:rPr>
          <w:rFonts w:ascii="Times New Roman" w:hAnsi="Times New Roman"/>
          <w:color w:val="000000"/>
          <w:sz w:val="28"/>
          <w:lang w:val="ru-RU"/>
        </w:rPr>
        <w:t>огалактики и квазары. Чёрные дыры в ядрах галактик.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Вселенная. Расширение Вселенной. Закон Хаббла. Разбегание галактик. Теория Большого взрыва. Реликтовое излучение.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Масштабная структура Вселенной. Метагалактика.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Нерешённые проблемы астрономии.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i/>
          <w:color w:val="000000"/>
          <w:sz w:val="28"/>
          <w:lang w:val="ru-RU"/>
        </w:rPr>
        <w:t>Ученически</w:t>
      </w:r>
      <w:r w:rsidRPr="007B1684">
        <w:rPr>
          <w:rFonts w:ascii="Times New Roman" w:hAnsi="Times New Roman"/>
          <w:i/>
          <w:color w:val="000000"/>
          <w:sz w:val="28"/>
          <w:lang w:val="ru-RU"/>
        </w:rPr>
        <w:t>е наблюдения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Наблюдения невооружённым глазом с использованием компьютерных приложений для определения положения небесных объектов на конкретную дату: основные созвездия Северного полушария и яркие звёзды.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Наблюдения в телескоп Луны, планет, Млечного Пути.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b/>
          <w:color w:val="000000"/>
          <w:sz w:val="28"/>
          <w:lang w:val="ru-RU"/>
        </w:rPr>
        <w:t>Обобщающее повторение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Роль физики и астрономии в экономической, технологической, социальной и этической сферах деятельности человека, роль и место физики и астрономии в современной научной картине мира, роль физической теории в формировании представлений о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 физической картине мира, место физической картины мира в общем ряду современных естественно-научных представлений о природе.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b/>
          <w:color w:val="000000"/>
          <w:sz w:val="28"/>
          <w:lang w:val="ru-RU"/>
        </w:rPr>
        <w:t>Межпредметные связи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Изучение курса физики базового уровня в 11 классе осуществляется с учётом содержательных межпредметных связей </w:t>
      </w:r>
      <w:r w:rsidRPr="007B1684">
        <w:rPr>
          <w:rFonts w:ascii="Times New Roman" w:hAnsi="Times New Roman"/>
          <w:color w:val="000000"/>
          <w:sz w:val="28"/>
          <w:lang w:val="ru-RU"/>
        </w:rPr>
        <w:t>с курсами математики, биологии, химии, географии и технологии.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i/>
          <w:color w:val="000000"/>
          <w:sz w:val="28"/>
          <w:lang w:val="ru-RU"/>
        </w:rPr>
        <w:t>Межпредметные понятия</w:t>
      </w:r>
      <w:r w:rsidRPr="007B1684">
        <w:rPr>
          <w:rFonts w:ascii="Times New Roman" w:hAnsi="Times New Roman"/>
          <w:color w:val="000000"/>
          <w:sz w:val="28"/>
          <w:lang w:val="ru-RU"/>
        </w:rPr>
        <w:t>, связанные с изучением методов научного познания: явление, научный факт, гипотеза, физическая величина, закон, теория, наблюдение, эксперимент, моделирование, модель, изме</w:t>
      </w:r>
      <w:r w:rsidRPr="007B1684">
        <w:rPr>
          <w:rFonts w:ascii="Times New Roman" w:hAnsi="Times New Roman"/>
          <w:color w:val="000000"/>
          <w:sz w:val="28"/>
          <w:lang w:val="ru-RU"/>
        </w:rPr>
        <w:t>рение.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i/>
          <w:color w:val="000000"/>
          <w:sz w:val="28"/>
          <w:lang w:val="ru-RU"/>
        </w:rPr>
        <w:t>Математика: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уравнений, тригонометрические функции: синус, косинус, тангенс, котангенс, основное тригонометрическое тождество, векторы и их проекции на оси координат, сложение векторов, производные элементарных функций, признаки подоб</w:t>
      </w:r>
      <w:r w:rsidRPr="007B1684">
        <w:rPr>
          <w:rFonts w:ascii="Times New Roman" w:hAnsi="Times New Roman"/>
          <w:color w:val="000000"/>
          <w:sz w:val="28"/>
          <w:lang w:val="ru-RU"/>
        </w:rPr>
        <w:t>ия треугольников, определение площади плоских фигур и объёма тел.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i/>
          <w:color w:val="000000"/>
          <w:sz w:val="28"/>
          <w:lang w:val="ru-RU"/>
        </w:rPr>
        <w:t>Биология: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 электрические явления в живой природе, колебательные движения в живой природе, оптические явления в живой природе, действие радиации на живые организмы.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i/>
          <w:color w:val="000000"/>
          <w:sz w:val="28"/>
          <w:lang w:val="ru-RU"/>
        </w:rPr>
        <w:t>Химия: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 строение атомов и мо</w:t>
      </w:r>
      <w:r w:rsidRPr="007B1684">
        <w:rPr>
          <w:rFonts w:ascii="Times New Roman" w:hAnsi="Times New Roman"/>
          <w:color w:val="000000"/>
          <w:sz w:val="28"/>
          <w:lang w:val="ru-RU"/>
        </w:rPr>
        <w:t>лекул, кристаллическая структура твёрдых тел, механизмы образования кристаллической решётки, спектральный анализ.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i/>
          <w:color w:val="000000"/>
          <w:sz w:val="28"/>
          <w:lang w:val="ru-RU"/>
        </w:rPr>
        <w:lastRenderedPageBreak/>
        <w:t>География: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 магнитные полюса Земли, залежи магнитных руд, фотосъёмка земной поверхности, предсказание землетрясений.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i/>
          <w:color w:val="000000"/>
          <w:sz w:val="28"/>
          <w:lang w:val="ru-RU"/>
        </w:rPr>
        <w:t>Технология: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 линии электроп</w:t>
      </w:r>
      <w:r w:rsidRPr="007B1684">
        <w:rPr>
          <w:rFonts w:ascii="Times New Roman" w:hAnsi="Times New Roman"/>
          <w:color w:val="000000"/>
          <w:sz w:val="28"/>
          <w:lang w:val="ru-RU"/>
        </w:rPr>
        <w:t>ередач, генератор переменного тока, электродвигатель, индукционная печь, радар, радиоприёмник, телевизор, антенна, телефон, СВЧ-печь, проекционный аппарат, волоконная оптика, солнечная батарея.</w:t>
      </w:r>
    </w:p>
    <w:p w:rsidR="00EE0F84" w:rsidRPr="007B1684" w:rsidRDefault="00EE0F84">
      <w:pPr>
        <w:rPr>
          <w:lang w:val="ru-RU"/>
        </w:rPr>
        <w:sectPr w:rsidR="00EE0F84" w:rsidRPr="007B1684">
          <w:pgSz w:w="11906" w:h="16383"/>
          <w:pgMar w:top="1134" w:right="850" w:bottom="1134" w:left="1701" w:header="720" w:footer="720" w:gutter="0"/>
          <w:cols w:space="720"/>
        </w:sectPr>
      </w:pPr>
    </w:p>
    <w:p w:rsidR="00EE0F84" w:rsidRPr="007B1684" w:rsidRDefault="00EE0F84">
      <w:pPr>
        <w:spacing w:after="0" w:line="264" w:lineRule="auto"/>
        <w:ind w:left="120"/>
        <w:jc w:val="both"/>
        <w:rPr>
          <w:lang w:val="ru-RU"/>
        </w:rPr>
      </w:pPr>
      <w:bookmarkStart w:id="10" w:name="block-69194673"/>
      <w:bookmarkEnd w:id="9"/>
    </w:p>
    <w:p w:rsidR="00EE0F84" w:rsidRPr="007B1684" w:rsidRDefault="008C5776">
      <w:pPr>
        <w:spacing w:after="0" w:line="264" w:lineRule="auto"/>
        <w:ind w:left="120"/>
        <w:jc w:val="both"/>
        <w:rPr>
          <w:lang w:val="ru-RU"/>
        </w:rPr>
      </w:pPr>
      <w:r w:rsidRPr="007B1684">
        <w:rPr>
          <w:rFonts w:ascii="Times New Roman" w:hAnsi="Times New Roman"/>
          <w:b/>
          <w:color w:val="000000"/>
          <w:sz w:val="28"/>
          <w:lang w:val="ru-RU"/>
        </w:rPr>
        <w:t xml:space="preserve">ПЛАНИРУЕМЫЕ РЕЗУЛЬТАТЫ ОСВОЕНИЯ ПРОГРАММЫ ПО ФИЗИКЕ НА </w:t>
      </w:r>
      <w:r w:rsidRPr="007B1684">
        <w:rPr>
          <w:rFonts w:ascii="Times New Roman" w:hAnsi="Times New Roman"/>
          <w:b/>
          <w:color w:val="000000"/>
          <w:sz w:val="28"/>
          <w:lang w:val="ru-RU"/>
        </w:rPr>
        <w:t>УРОВНЕ СРЕДНЕГО ОБЩЕГО ОБРАЗОВАНИЯ</w:t>
      </w:r>
    </w:p>
    <w:p w:rsidR="00EE0F84" w:rsidRPr="007B1684" w:rsidRDefault="00EE0F84">
      <w:pPr>
        <w:spacing w:after="0" w:line="264" w:lineRule="auto"/>
        <w:ind w:left="120"/>
        <w:jc w:val="both"/>
        <w:rPr>
          <w:lang w:val="ru-RU"/>
        </w:rPr>
      </w:pP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Освоение учебного предмета «Физика» на уровне среднего общего образования (базовый уровень) должно обеспечить достижение следующих личностных, метапредметных и предметных образовательных результатов.</w:t>
      </w:r>
    </w:p>
    <w:p w:rsidR="00EE0F84" w:rsidRPr="007B1684" w:rsidRDefault="00EE0F84">
      <w:pPr>
        <w:spacing w:after="0"/>
        <w:ind w:left="120"/>
        <w:rPr>
          <w:lang w:val="ru-RU"/>
        </w:rPr>
      </w:pPr>
      <w:bookmarkStart w:id="11" w:name="_Toc138345808"/>
      <w:bookmarkEnd w:id="11"/>
    </w:p>
    <w:p w:rsidR="00EE0F84" w:rsidRPr="007B1684" w:rsidRDefault="008C5776">
      <w:pPr>
        <w:spacing w:after="0"/>
        <w:ind w:left="120"/>
        <w:rPr>
          <w:lang w:val="ru-RU"/>
        </w:rPr>
      </w:pPr>
      <w:r w:rsidRPr="007B1684">
        <w:rPr>
          <w:rFonts w:ascii="Times New Roman" w:hAnsi="Times New Roman"/>
          <w:b/>
          <w:color w:val="000000"/>
          <w:sz w:val="28"/>
          <w:lang w:val="ru-RU"/>
        </w:rPr>
        <w:t>ЛИЧНОСТНЫЕ РЕЗУЛЬТА</w:t>
      </w:r>
      <w:r w:rsidRPr="007B1684">
        <w:rPr>
          <w:rFonts w:ascii="Times New Roman" w:hAnsi="Times New Roman"/>
          <w:b/>
          <w:color w:val="000000"/>
          <w:sz w:val="28"/>
          <w:lang w:val="ru-RU"/>
        </w:rPr>
        <w:t>ТЫ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учебного предмета «Физика»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</w:t>
      </w:r>
      <w:r w:rsidRPr="007B1684">
        <w:rPr>
          <w:rFonts w:ascii="Times New Roman" w:hAnsi="Times New Roman"/>
          <w:color w:val="000000"/>
          <w:sz w:val="28"/>
          <w:lang w:val="ru-RU"/>
        </w:rPr>
        <w:t>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</w:t>
      </w:r>
      <w:r w:rsidRPr="007B1684">
        <w:rPr>
          <w:rFonts w:ascii="Times New Roman" w:hAnsi="Times New Roman"/>
          <w:color w:val="000000"/>
          <w:sz w:val="28"/>
          <w:lang w:val="ru-RU"/>
        </w:rPr>
        <w:t>учающегося как активного и ответственного члена российского общества;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общечеловеческих гуманистических и демократических ценностей;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</w:t>
      </w:r>
      <w:r w:rsidRPr="007B1684">
        <w:rPr>
          <w:rFonts w:ascii="Times New Roman" w:hAnsi="Times New Roman"/>
          <w:color w:val="000000"/>
          <w:sz w:val="28"/>
          <w:lang w:val="ru-RU"/>
        </w:rPr>
        <w:t>нии в образовательной организации;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B1684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патриотизма;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достижениям российских учёных в области физики и техники;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B1684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ческого поведения;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деятельности учёного;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B1684">
        <w:rPr>
          <w:rFonts w:ascii="Times New Roman" w:hAnsi="Times New Roman"/>
          <w:b/>
          <w:color w:val="000000"/>
          <w:sz w:val="28"/>
          <w:lang w:val="ru-RU"/>
        </w:rPr>
        <w:t>эстетического восп</w:t>
      </w:r>
      <w:r w:rsidRPr="007B1684">
        <w:rPr>
          <w:rFonts w:ascii="Times New Roman" w:hAnsi="Times New Roman"/>
          <w:b/>
          <w:color w:val="000000"/>
          <w:sz w:val="28"/>
          <w:lang w:val="ru-RU"/>
        </w:rPr>
        <w:t>итания: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творчества, присущего физической науке;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b/>
          <w:color w:val="000000"/>
          <w:sz w:val="28"/>
          <w:lang w:val="ru-RU"/>
        </w:rPr>
        <w:lastRenderedPageBreak/>
        <w:t>5)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B1684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в том числе связанным с физикой и техникой, умение совершать </w:t>
      </w:r>
      <w:r w:rsidRPr="007B1684">
        <w:rPr>
          <w:rFonts w:ascii="Times New Roman" w:hAnsi="Times New Roman"/>
          <w:color w:val="000000"/>
          <w:sz w:val="28"/>
          <w:lang w:val="ru-RU"/>
        </w:rPr>
        <w:t>осознанный выбор будущей профессии и реализовывать собственные жизненные планы;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в области физики на протяжении всей жизни;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B1684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осозн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ание глобального характера экологических проблем;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расширение опыта деятельности экологической направленности на основе имеющихся знаний по </w:t>
      </w:r>
      <w:r w:rsidRPr="007B1684">
        <w:rPr>
          <w:rFonts w:ascii="Times New Roman" w:hAnsi="Times New Roman"/>
          <w:color w:val="000000"/>
          <w:sz w:val="28"/>
          <w:lang w:val="ru-RU"/>
        </w:rPr>
        <w:t>физике;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B1684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физической науки;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в процессе изучения физики осуществлять проектную и исследовательскую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 деятельность индивидуально и в группе.</w:t>
      </w:r>
    </w:p>
    <w:p w:rsidR="00EE0F84" w:rsidRPr="007B1684" w:rsidRDefault="00EE0F84">
      <w:pPr>
        <w:spacing w:after="0"/>
        <w:ind w:left="120"/>
        <w:rPr>
          <w:lang w:val="ru-RU"/>
        </w:rPr>
      </w:pPr>
      <w:bookmarkStart w:id="12" w:name="_Toc138345809"/>
      <w:bookmarkEnd w:id="12"/>
    </w:p>
    <w:p w:rsidR="00EE0F84" w:rsidRPr="007B1684" w:rsidRDefault="008C5776">
      <w:pPr>
        <w:spacing w:after="0"/>
        <w:ind w:left="120"/>
        <w:rPr>
          <w:lang w:val="ru-RU"/>
        </w:rPr>
      </w:pPr>
      <w:r w:rsidRPr="007B168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E0F84" w:rsidRPr="007B1684" w:rsidRDefault="00EE0F84">
      <w:pPr>
        <w:spacing w:after="0"/>
        <w:ind w:left="120"/>
        <w:rPr>
          <w:lang w:val="ru-RU"/>
        </w:rPr>
      </w:pPr>
    </w:p>
    <w:p w:rsidR="00EE0F84" w:rsidRPr="007B1684" w:rsidRDefault="008C5776">
      <w:pPr>
        <w:spacing w:after="0" w:line="264" w:lineRule="auto"/>
        <w:ind w:left="120"/>
        <w:jc w:val="both"/>
        <w:rPr>
          <w:lang w:val="ru-RU"/>
        </w:rPr>
      </w:pPr>
      <w:r w:rsidRPr="007B168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E0F84" w:rsidRPr="007B1684" w:rsidRDefault="008C5776">
      <w:pPr>
        <w:spacing w:after="0" w:line="264" w:lineRule="auto"/>
        <w:ind w:left="120"/>
        <w:jc w:val="both"/>
        <w:rPr>
          <w:lang w:val="ru-RU"/>
        </w:rPr>
      </w:pPr>
      <w:r w:rsidRPr="007B168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определять цели деятельно</w:t>
      </w:r>
      <w:r w:rsidRPr="007B1684">
        <w:rPr>
          <w:rFonts w:ascii="Times New Roman" w:hAnsi="Times New Roman"/>
          <w:color w:val="000000"/>
          <w:sz w:val="28"/>
          <w:lang w:val="ru-RU"/>
        </w:rPr>
        <w:t>сти, задавать параметры и критерии их достижения;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физических явлениях;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</w:t>
      </w:r>
      <w:r w:rsidRPr="007B1684">
        <w:rPr>
          <w:rFonts w:ascii="Times New Roman" w:hAnsi="Times New Roman"/>
          <w:color w:val="000000"/>
          <w:sz w:val="28"/>
          <w:lang w:val="ru-RU"/>
        </w:rPr>
        <w:t>и решении жизненных проблем.</w:t>
      </w:r>
    </w:p>
    <w:p w:rsidR="00EE0F84" w:rsidRPr="007B1684" w:rsidRDefault="008C5776">
      <w:pPr>
        <w:spacing w:after="0" w:line="264" w:lineRule="auto"/>
        <w:ind w:left="120"/>
        <w:jc w:val="both"/>
        <w:rPr>
          <w:lang w:val="ru-RU"/>
        </w:rPr>
      </w:pPr>
      <w:r w:rsidRPr="007B168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7B1684">
        <w:rPr>
          <w:rFonts w:ascii="Times New Roman" w:hAnsi="Times New Roman"/>
          <w:color w:val="000000"/>
          <w:sz w:val="28"/>
          <w:lang w:val="ru-RU"/>
        </w:rPr>
        <w:t>: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физической науки;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учебно-исследовательской и проектной деятельности в области физики, способностью и готовностью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 к самостоятельному поиску методов решения задач физического содержания, применению различных методов познания;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владеть видами деятельности по получению нового знания, его интерпретации, преобразованию и применению в различных учебных ситуациях, в том чис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ле при создании учебных проектов в области физики;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анализировать </w:t>
      </w:r>
      <w:r w:rsidRPr="007B1684">
        <w:rPr>
          <w:rFonts w:ascii="Times New Roman" w:hAnsi="Times New Roman"/>
          <w:color w:val="000000"/>
          <w:sz w:val="28"/>
          <w:lang w:val="ru-RU"/>
        </w:rPr>
        <w:t>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деятельности, в том числе при изучении физики;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давать оценку новым с</w:t>
      </w:r>
      <w:r w:rsidRPr="007B1684">
        <w:rPr>
          <w:rFonts w:ascii="Times New Roman" w:hAnsi="Times New Roman"/>
          <w:color w:val="000000"/>
          <w:sz w:val="28"/>
          <w:lang w:val="ru-RU"/>
        </w:rPr>
        <w:t>итуациям, оценивать приобретённый опыт;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уметь переносить знания по физике в практическую область жизнедеятельности;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ставить проблем</w:t>
      </w:r>
      <w:r w:rsidRPr="007B1684">
        <w:rPr>
          <w:rFonts w:ascii="Times New Roman" w:hAnsi="Times New Roman"/>
          <w:color w:val="000000"/>
          <w:sz w:val="28"/>
          <w:lang w:val="ru-RU"/>
        </w:rPr>
        <w:t>ы и задачи, допускающие альтернативные решения.</w:t>
      </w:r>
    </w:p>
    <w:p w:rsidR="00EE0F84" w:rsidRPr="007B1684" w:rsidRDefault="008C5776">
      <w:pPr>
        <w:spacing w:after="0" w:line="264" w:lineRule="auto"/>
        <w:ind w:left="120"/>
        <w:jc w:val="both"/>
        <w:rPr>
          <w:lang w:val="ru-RU"/>
        </w:rPr>
      </w:pPr>
      <w:r w:rsidRPr="007B168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физического содержания из источников разных типов, самостоятельно осуществлять поиск, анализ, систематизацию и интерпретацию информации различных ви</w:t>
      </w:r>
      <w:r w:rsidRPr="007B1684">
        <w:rPr>
          <w:rFonts w:ascii="Times New Roman" w:hAnsi="Times New Roman"/>
          <w:color w:val="000000"/>
          <w:sz w:val="28"/>
          <w:lang w:val="ru-RU"/>
        </w:rPr>
        <w:t>дов и форм представления;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информации;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</w:t>
      </w:r>
      <w:r w:rsidRPr="007B1684">
        <w:rPr>
          <w:rFonts w:ascii="Times New Roman" w:hAnsi="Times New Roman"/>
          <w:color w:val="000000"/>
          <w:sz w:val="28"/>
          <w:lang w:val="ru-RU"/>
        </w:rPr>
        <w:t>ены, ресурсосбережения, правовых и этических норм, норм информационной безопасности;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создавать тексты физического содержания в различных форматах с учётом назначения информации и целевой аудитории, выбирая оптимальную форму представления и визуализации.</w:t>
      </w:r>
    </w:p>
    <w:p w:rsidR="00EE0F84" w:rsidRPr="007B1684" w:rsidRDefault="00EE0F84">
      <w:pPr>
        <w:spacing w:after="0" w:line="264" w:lineRule="auto"/>
        <w:ind w:left="120"/>
        <w:jc w:val="both"/>
        <w:rPr>
          <w:lang w:val="ru-RU"/>
        </w:rPr>
      </w:pPr>
    </w:p>
    <w:p w:rsidR="00EE0F84" w:rsidRPr="007B1684" w:rsidRDefault="008C5776">
      <w:pPr>
        <w:spacing w:after="0" w:line="264" w:lineRule="auto"/>
        <w:ind w:left="120"/>
        <w:jc w:val="both"/>
        <w:rPr>
          <w:lang w:val="ru-RU"/>
        </w:rPr>
      </w:pPr>
      <w:r w:rsidRPr="007B1684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7B1684">
        <w:rPr>
          <w:rFonts w:ascii="Times New Roman" w:hAnsi="Times New Roman"/>
          <w:b/>
          <w:color w:val="000000"/>
          <w:sz w:val="28"/>
          <w:lang w:val="ru-RU"/>
        </w:rPr>
        <w:t>оммуникативные универсальные учебные действия: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осуществлять общение на уроках физики и во внеурочной деятельности;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распознавать предпосылки конфликтных ситуаций и смягчать конфликты;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lastRenderedPageBreak/>
        <w:t>развёрнуто и логично излагать свою точку зрения с использованием языковых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 средств;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</w:t>
      </w:r>
      <w:r w:rsidRPr="007B1684">
        <w:rPr>
          <w:rFonts w:ascii="Times New Roman" w:hAnsi="Times New Roman"/>
          <w:color w:val="000000"/>
          <w:sz w:val="28"/>
          <w:lang w:val="ru-RU"/>
        </w:rPr>
        <w:t>м;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EE0F84" w:rsidRPr="007B1684" w:rsidRDefault="00EE0F84">
      <w:pPr>
        <w:spacing w:after="0" w:line="264" w:lineRule="auto"/>
        <w:ind w:left="120"/>
        <w:jc w:val="both"/>
        <w:rPr>
          <w:lang w:val="ru-RU"/>
        </w:rPr>
      </w:pPr>
    </w:p>
    <w:p w:rsidR="00EE0F84" w:rsidRPr="007B1684" w:rsidRDefault="008C5776">
      <w:pPr>
        <w:spacing w:after="0" w:line="264" w:lineRule="auto"/>
        <w:ind w:left="120"/>
        <w:jc w:val="both"/>
        <w:rPr>
          <w:lang w:val="ru-RU"/>
        </w:rPr>
      </w:pPr>
      <w:r w:rsidRPr="007B168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</w:t>
      </w:r>
      <w:r w:rsidRPr="007B1684">
        <w:rPr>
          <w:rFonts w:ascii="Times New Roman" w:hAnsi="Times New Roman"/>
          <w:b/>
          <w:color w:val="000000"/>
          <w:sz w:val="28"/>
          <w:lang w:val="ru-RU"/>
        </w:rPr>
        <w:t>ные учебные действия</w:t>
      </w:r>
    </w:p>
    <w:p w:rsidR="00EE0F84" w:rsidRPr="007B1684" w:rsidRDefault="008C5776">
      <w:pPr>
        <w:spacing w:after="0" w:line="264" w:lineRule="auto"/>
        <w:ind w:left="120"/>
        <w:jc w:val="both"/>
        <w:rPr>
          <w:lang w:val="ru-RU"/>
        </w:rPr>
      </w:pPr>
      <w:r w:rsidRPr="007B168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 в области физики и астрономии, выявлять проблемы, ставить и формулировать собственные задачи;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расчётных и качественных зада</w:t>
      </w:r>
      <w:r w:rsidRPr="007B1684">
        <w:rPr>
          <w:rFonts w:ascii="Times New Roman" w:hAnsi="Times New Roman"/>
          <w:color w:val="000000"/>
          <w:sz w:val="28"/>
          <w:lang w:val="ru-RU"/>
        </w:rPr>
        <w:t>ч, план выполнения практической работы с учётом имеющихся ресурсов, собственных возможностей и предпочтений;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 на себя ответственность за решение;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эрудиции в области физики, постоянно повышать свой образовательный и культурный уровень.</w:t>
      </w:r>
    </w:p>
    <w:p w:rsidR="00EE0F84" w:rsidRPr="007B1684" w:rsidRDefault="008C5776">
      <w:pPr>
        <w:spacing w:after="0" w:line="264" w:lineRule="auto"/>
        <w:ind w:left="120"/>
        <w:jc w:val="both"/>
        <w:rPr>
          <w:lang w:val="ru-RU"/>
        </w:rPr>
      </w:pPr>
      <w:r w:rsidRPr="007B1684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ситуациям, вносить коррективы в деятельность, оценивать соответствие результатов целям;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</w:t>
      </w:r>
      <w:r w:rsidRPr="007B1684">
        <w:rPr>
          <w:rFonts w:ascii="Times New Roman" w:hAnsi="Times New Roman"/>
          <w:color w:val="000000"/>
          <w:sz w:val="28"/>
          <w:lang w:val="ru-RU"/>
        </w:rPr>
        <w:t>ценки ситуации, выбора верного решения;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lastRenderedPageBreak/>
        <w:t>уметь оценивать риски и своевременно принимать решения по их снижению;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принимать мотивы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 и аргументы других при анализе результатов деятельности;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программы по физике для уровня среднего общего образования у обучающихся совершенствуется </w:t>
      </w:r>
      <w:r w:rsidRPr="007B1684">
        <w:rPr>
          <w:rFonts w:ascii="Times New Roman" w:hAnsi="Times New Roman"/>
          <w:color w:val="000000"/>
          <w:sz w:val="28"/>
          <w:lang w:val="ru-RU"/>
        </w:rPr>
        <w:t>эмоциональный интеллект, предполагающий сформированность: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</w:t>
      </w:r>
      <w:r w:rsidRPr="007B1684">
        <w:rPr>
          <w:rFonts w:ascii="Times New Roman" w:hAnsi="Times New Roman"/>
          <w:color w:val="000000"/>
          <w:sz w:val="28"/>
          <w:lang w:val="ru-RU"/>
        </w:rPr>
        <w:t>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умение действовать исходя из своих возможностей;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общения, способность к сочувствию и сопереживанию;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</w:t>
      </w:r>
      <w:r w:rsidRPr="007B1684">
        <w:rPr>
          <w:rFonts w:ascii="Times New Roman" w:hAnsi="Times New Roman"/>
          <w:color w:val="000000"/>
          <w:sz w:val="28"/>
          <w:lang w:val="ru-RU"/>
        </w:rPr>
        <w:t>вать отношения с другими людьми, заботиться, проявлять интерес и разрешать конфликты.</w:t>
      </w:r>
    </w:p>
    <w:p w:rsidR="00EE0F84" w:rsidRPr="007B1684" w:rsidRDefault="00EE0F84">
      <w:pPr>
        <w:spacing w:after="0"/>
        <w:ind w:left="120"/>
        <w:rPr>
          <w:lang w:val="ru-RU"/>
        </w:rPr>
      </w:pPr>
      <w:bookmarkStart w:id="13" w:name="_Toc138345810"/>
      <w:bookmarkStart w:id="14" w:name="_Toc134720971"/>
      <w:bookmarkEnd w:id="13"/>
      <w:bookmarkEnd w:id="14"/>
    </w:p>
    <w:p w:rsidR="00EE0F84" w:rsidRPr="007B1684" w:rsidRDefault="00EE0F84">
      <w:pPr>
        <w:spacing w:after="0"/>
        <w:ind w:left="120"/>
        <w:rPr>
          <w:lang w:val="ru-RU"/>
        </w:rPr>
      </w:pPr>
    </w:p>
    <w:p w:rsidR="00EE0F84" w:rsidRPr="007B1684" w:rsidRDefault="008C5776">
      <w:pPr>
        <w:spacing w:after="0"/>
        <w:ind w:left="120"/>
        <w:rPr>
          <w:lang w:val="ru-RU"/>
        </w:rPr>
      </w:pPr>
      <w:r w:rsidRPr="007B168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B1684">
        <w:rPr>
          <w:rFonts w:ascii="Times New Roman" w:hAnsi="Times New Roman"/>
          <w:b/>
          <w:color w:val="000000"/>
          <w:sz w:val="28"/>
          <w:lang w:val="ru-RU"/>
        </w:rPr>
        <w:t>в 10 классе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демонстрировать на при</w:t>
      </w:r>
      <w:r w:rsidRPr="007B1684">
        <w:rPr>
          <w:rFonts w:ascii="Times New Roman" w:hAnsi="Times New Roman"/>
          <w:color w:val="000000"/>
          <w:sz w:val="28"/>
          <w:lang w:val="ru-RU"/>
        </w:rPr>
        <w:t>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учитывать границы применения изученных физических моделей: материальная точка, инерциальная система о</w:t>
      </w:r>
      <w:r w:rsidRPr="007B1684">
        <w:rPr>
          <w:rFonts w:ascii="Times New Roman" w:hAnsi="Times New Roman"/>
          <w:color w:val="000000"/>
          <w:sz w:val="28"/>
          <w:lang w:val="ru-RU"/>
        </w:rPr>
        <w:t>тсчёта, абсолютно твёрдое тело, идеальный газ, модели строения газов, жидкостей и твёрдых тел, точечный электрический заряд при решении физических задач;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распознавать физические явления (процессы) и объяснять их на основе законов механики, молекулярно-кине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тической теории строения вещества и </w:t>
      </w:r>
      <w:r w:rsidRPr="007B1684">
        <w:rPr>
          <w:rFonts w:ascii="Times New Roman" w:hAnsi="Times New Roman"/>
          <w:color w:val="000000"/>
          <w:sz w:val="28"/>
          <w:lang w:val="ru-RU"/>
        </w:rPr>
        <w:lastRenderedPageBreak/>
        <w:t>электродинамики: равномерное и равноускоренное прямолинейное движение, свободное падение тел, движение по окружности, инерция, взаимодействие тел, диффузия, броуновское движение, строение жидкостей и твёрдых тел, изменен</w:t>
      </w:r>
      <w:r w:rsidRPr="007B1684">
        <w:rPr>
          <w:rFonts w:ascii="Times New Roman" w:hAnsi="Times New Roman"/>
          <w:color w:val="000000"/>
          <w:sz w:val="28"/>
          <w:lang w:val="ru-RU"/>
        </w:rPr>
        <w:t>ие объёма тел при нагревании (охлаждении), тепловое равновесие, испарение, конденсация, плавление, кристаллизация, кипение, влажность воздуха, повышение давления газа при его нагревании в закрытом сосуде, связь между параметрами состояния газа в изопроцесс</w:t>
      </w:r>
      <w:r w:rsidRPr="007B1684">
        <w:rPr>
          <w:rFonts w:ascii="Times New Roman" w:hAnsi="Times New Roman"/>
          <w:color w:val="000000"/>
          <w:sz w:val="28"/>
          <w:lang w:val="ru-RU"/>
        </w:rPr>
        <w:t>ах, электризация тел, взаимодействие зарядов;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описывать механическое движение, используя физические величины: координата, путь, перемещение, скорость, ускорение, масса тела, сила, импульс тела, кинетическая энергия, потенциальная энергия, механическая рабо</w:t>
      </w:r>
      <w:r w:rsidRPr="007B1684">
        <w:rPr>
          <w:rFonts w:ascii="Times New Roman" w:hAnsi="Times New Roman"/>
          <w:color w:val="000000"/>
          <w:sz w:val="28"/>
          <w:lang w:val="ru-RU"/>
        </w:rPr>
        <w:t>та, механическая мощность; при описании правильно трактовать физический смысл используемых величин, их обозначения и единицы, находить формулы, связывающие данную физическую величину с другими величинами;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описывать изученные тепловые свойства тел и тепловы</w:t>
      </w:r>
      <w:r w:rsidRPr="007B1684">
        <w:rPr>
          <w:rFonts w:ascii="Times New Roman" w:hAnsi="Times New Roman"/>
          <w:color w:val="000000"/>
          <w:sz w:val="28"/>
          <w:lang w:val="ru-RU"/>
        </w:rPr>
        <w:t>е явления, используя физические величины: давление газа, температура, средняя кинетическая энергия хаотического движения молекул, среднеквадратичная скорость молекул, количество теплоты, внутренняя энергия, работа газа, коэффициент полезного действия тепло</w:t>
      </w:r>
      <w:r w:rsidRPr="007B1684">
        <w:rPr>
          <w:rFonts w:ascii="Times New Roman" w:hAnsi="Times New Roman"/>
          <w:color w:val="000000"/>
          <w:sz w:val="28"/>
          <w:lang w:val="ru-RU"/>
        </w:rPr>
        <w:t>вого двигателя; при описании правильно трактовать физический смысл используемых величин, их обозначения и единицы, находить формулы, связывающие данную физическую величину с другими величинам;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описывать изученные электрические свойства вещества и электриче</w:t>
      </w:r>
      <w:r w:rsidRPr="007B1684">
        <w:rPr>
          <w:rFonts w:ascii="Times New Roman" w:hAnsi="Times New Roman"/>
          <w:color w:val="000000"/>
          <w:sz w:val="28"/>
          <w:lang w:val="ru-RU"/>
        </w:rPr>
        <w:t>ские явления (процессы), используя физические величины: электрический заряд, электрическое поле, напряжённость поля, потенциал, разность потенциалов; при описании правильно трактовать физический смысл используемых величин, их обозначения и единицы; указыва</w:t>
      </w:r>
      <w:r w:rsidRPr="007B1684">
        <w:rPr>
          <w:rFonts w:ascii="Times New Roman" w:hAnsi="Times New Roman"/>
          <w:color w:val="000000"/>
          <w:sz w:val="28"/>
          <w:lang w:val="ru-RU"/>
        </w:rPr>
        <w:t>ть формулы, связывающие данную физическую величину с другими величинами;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анализировать физические процессы и явления, используя физические законы и принципы: закон всемирного тяготения, </w:t>
      </w:r>
      <w:r>
        <w:rPr>
          <w:rFonts w:ascii="Times New Roman" w:hAnsi="Times New Roman"/>
          <w:color w:val="000000"/>
          <w:sz w:val="28"/>
        </w:rPr>
        <w:t>I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II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III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 законы Ньютона, закон сохранения механической энергии, зак</w:t>
      </w:r>
      <w:r w:rsidRPr="007B1684">
        <w:rPr>
          <w:rFonts w:ascii="Times New Roman" w:hAnsi="Times New Roman"/>
          <w:color w:val="000000"/>
          <w:sz w:val="28"/>
          <w:lang w:val="ru-RU"/>
        </w:rPr>
        <w:t>он сохранения импульса, принцип суперпозиции сил, принцип равноправия инерциальных систем отсчёта, молекулярно-кинетическую теорию строения вещества, газовые законы, связь средней кинетической энергии теплового движения молекул с абсолютной температурой, п</w:t>
      </w:r>
      <w:r w:rsidRPr="007B1684">
        <w:rPr>
          <w:rFonts w:ascii="Times New Roman" w:hAnsi="Times New Roman"/>
          <w:color w:val="000000"/>
          <w:sz w:val="28"/>
          <w:lang w:val="ru-RU"/>
        </w:rPr>
        <w:t>ервый закон термодинамики, закон сохранения электрического заряда, закон Кулона, при этом различать словесную формулировку закона, его математическое выражение и условия (границы, области) применимости;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объяснять основные принципы действия машин, приборов 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и технических устройств; различать условия их безопасного использования в повседневной жизни; 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выполнять эксперименты по исследованию физических явлений и процессов с использованием прямых и косвенных измерений, при этом формулировать проблему/задачу и гип</w:t>
      </w:r>
      <w:r w:rsidRPr="007B1684">
        <w:rPr>
          <w:rFonts w:ascii="Times New Roman" w:hAnsi="Times New Roman"/>
          <w:color w:val="000000"/>
          <w:sz w:val="28"/>
          <w:lang w:val="ru-RU"/>
        </w:rPr>
        <w:t>отезу учебного эксперимента, собирать установку из предложенного оборудования, проводить опыт и формулировать выводы;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осуществлять прямые и косвенные измерения физических величин, при этом выбирать оптимальный способ измерения и использовать известные </w:t>
      </w:r>
      <w:r w:rsidRPr="007B1684">
        <w:rPr>
          <w:rFonts w:ascii="Times New Roman" w:hAnsi="Times New Roman"/>
          <w:color w:val="000000"/>
          <w:sz w:val="28"/>
          <w:lang w:val="ru-RU"/>
        </w:rPr>
        <w:t>методы оценки погрешностей измерений;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исследовать зависимости между физическими величинами с использованием прямых измерений, при этом конструировать установку, фиксировать результаты полученной зависимости физических величин в виде таблиц и графиков, дела</w:t>
      </w:r>
      <w:r w:rsidRPr="007B1684">
        <w:rPr>
          <w:rFonts w:ascii="Times New Roman" w:hAnsi="Times New Roman"/>
          <w:color w:val="000000"/>
          <w:sz w:val="28"/>
          <w:lang w:val="ru-RU"/>
        </w:rPr>
        <w:t>ть выводы по результатам исследования;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проведении исследований в рамках учебного эксперимента, учебно-исследовательской и проектной деятельности с использованием измерительных устройств и лабораторного оборудования;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физической моделью, используя физические законы и принципы, на основе анализа условия задачи выбирать физическую модель, выделять физические величины и формулы, необходимые для её решения, проводить расчёты и оценива</w:t>
      </w:r>
      <w:r w:rsidRPr="007B1684">
        <w:rPr>
          <w:rFonts w:ascii="Times New Roman" w:hAnsi="Times New Roman"/>
          <w:color w:val="000000"/>
          <w:sz w:val="28"/>
          <w:lang w:val="ru-RU"/>
        </w:rPr>
        <w:t>ть реальность полученного значения физической величины;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решать качественные задачи: выстраивать логически непротиворечивую цепочку рассуждений с опорой на изученные законы, закономерности и физические явления;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использовать при решении учебных задач совреме</w:t>
      </w:r>
      <w:r w:rsidRPr="007B1684">
        <w:rPr>
          <w:rFonts w:ascii="Times New Roman" w:hAnsi="Times New Roman"/>
          <w:color w:val="000000"/>
          <w:sz w:val="28"/>
          <w:lang w:val="ru-RU"/>
        </w:rPr>
        <w:t>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источников, критически анализировать получаемую информацию;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и зар</w:t>
      </w:r>
      <w:r w:rsidRPr="007B1684">
        <w:rPr>
          <w:rFonts w:ascii="Times New Roman" w:hAnsi="Times New Roman"/>
          <w:color w:val="000000"/>
          <w:sz w:val="28"/>
          <w:lang w:val="ru-RU"/>
        </w:rPr>
        <w:t>убежных учёных-физиков в развитие науки, объяснение процессов окружающего мира, в развитие техники и технологий;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использовать теоретические знания по физике в повседневной жизни для обеспечения безопасности при обращении с приборами и техническими устройст</w:t>
      </w:r>
      <w:r w:rsidRPr="007B1684">
        <w:rPr>
          <w:rFonts w:ascii="Times New Roman" w:hAnsi="Times New Roman"/>
          <w:color w:val="000000"/>
          <w:sz w:val="28"/>
          <w:lang w:val="ru-RU"/>
        </w:rPr>
        <w:t>вами, для сохранения здоровья и соблюдения норм экологического поведения в окружающей среде;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</w:t>
      </w:r>
      <w:r w:rsidRPr="007B1684">
        <w:rPr>
          <w:rFonts w:ascii="Times New Roman" w:hAnsi="Times New Roman"/>
          <w:color w:val="000000"/>
          <w:sz w:val="28"/>
          <w:lang w:val="ru-RU"/>
        </w:rPr>
        <w:t>нестандартных ситуациях, адекватно оценивать вклад каждого из участников группы в решение рассматриваемой проблемы.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B1684">
        <w:rPr>
          <w:rFonts w:ascii="Times New Roman" w:hAnsi="Times New Roman"/>
          <w:b/>
          <w:color w:val="000000"/>
          <w:sz w:val="28"/>
          <w:lang w:val="ru-RU"/>
        </w:rPr>
        <w:t>в 11 классе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демонстрировать </w:t>
      </w:r>
      <w:r w:rsidRPr="007B1684">
        <w:rPr>
          <w:rFonts w:ascii="Times New Roman" w:hAnsi="Times New Roman"/>
          <w:color w:val="000000"/>
          <w:sz w:val="28"/>
          <w:lang w:val="ru-RU"/>
        </w:rPr>
        <w:t>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людей, целостность и единство физической картины мира;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учитывать границы применения изученных физическ</w:t>
      </w:r>
      <w:r w:rsidRPr="007B1684">
        <w:rPr>
          <w:rFonts w:ascii="Times New Roman" w:hAnsi="Times New Roman"/>
          <w:color w:val="000000"/>
          <w:sz w:val="28"/>
          <w:lang w:val="ru-RU"/>
        </w:rPr>
        <w:t>их моделей: точечный электрический заряд, луч света, точечный источник света, ядерная модель атома, нуклонная модель атомного ядра при решении физических задач;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распознавать физические явления (процессы) и объяснять их на основе законов электродинамики и к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вантовой физики: электрическая проводимость, тепловое, световое, химическое, магнитное действия тока,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</w:t>
      </w:r>
      <w:r w:rsidRPr="007B1684">
        <w:rPr>
          <w:rFonts w:ascii="Times New Roman" w:hAnsi="Times New Roman"/>
          <w:color w:val="000000"/>
          <w:sz w:val="28"/>
          <w:lang w:val="ru-RU"/>
        </w:rPr>
        <w:t>прямолинейное распространение света, отражение, преломление, интерференция, дифракция и поляризация света, дисперсия света, фотоэлектрический эффект (фотоэффект), световое давление, возникновение линейчатого спектра атома водорода, естественная и искусстве</w:t>
      </w:r>
      <w:r w:rsidRPr="007B1684">
        <w:rPr>
          <w:rFonts w:ascii="Times New Roman" w:hAnsi="Times New Roman"/>
          <w:color w:val="000000"/>
          <w:sz w:val="28"/>
          <w:lang w:val="ru-RU"/>
        </w:rPr>
        <w:t>нная радиоактивность;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описывать изученные свойства вещества (электрические, магнитные, оптические, электрическую проводимость различных сред) и электромагнитные явления (процессы), используя физические величины: электрический заряд, сила тока, электрическо</w:t>
      </w:r>
      <w:r w:rsidRPr="007B1684">
        <w:rPr>
          <w:rFonts w:ascii="Times New Roman" w:hAnsi="Times New Roman"/>
          <w:color w:val="000000"/>
          <w:sz w:val="28"/>
          <w:lang w:val="ru-RU"/>
        </w:rPr>
        <w:t>е напряжение, электрическое сопротивление, разность потенциалов, электродвижущая сила, работа тока, индукция магнитного поля, сила Ампера, сила Лоренца, индуктивность катушки, энергия электрического и магнитного полей, период и частота колебаний в колебате</w:t>
      </w:r>
      <w:r w:rsidRPr="007B1684">
        <w:rPr>
          <w:rFonts w:ascii="Times New Roman" w:hAnsi="Times New Roman"/>
          <w:color w:val="000000"/>
          <w:sz w:val="28"/>
          <w:lang w:val="ru-RU"/>
        </w:rPr>
        <w:t>льном контуре, заряд и сила тока в процессе гармонических электромагнитных колебаний, фокусное расстояние и оптическая сила линзы, при описании правильно трактовать физический смысл используемых величин, их обозначения и единицы, указывать формулы, связыва</w:t>
      </w:r>
      <w:r w:rsidRPr="007B1684">
        <w:rPr>
          <w:rFonts w:ascii="Times New Roman" w:hAnsi="Times New Roman"/>
          <w:color w:val="000000"/>
          <w:sz w:val="28"/>
          <w:lang w:val="ru-RU"/>
        </w:rPr>
        <w:t>ющие данную физическую величину с другими величинами;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описывать изученные квантовые явления и процессы, используя физические величины: скорость электромагнитных волн, длина волны и </w:t>
      </w:r>
      <w:r w:rsidRPr="007B16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частота света, энергия и импульс фотона, период полураспада, энергия связи </w:t>
      </w:r>
      <w:r w:rsidRPr="007B1684">
        <w:rPr>
          <w:rFonts w:ascii="Times New Roman" w:hAnsi="Times New Roman"/>
          <w:color w:val="000000"/>
          <w:sz w:val="28"/>
          <w:lang w:val="ru-RU"/>
        </w:rPr>
        <w:t>атомных ядер, при описании правильно трактовать физический смысл используемых величин, их обозначения и единицы, указывать формулы, связывающие данную физическую величину с другими величинами, вычислять значение физической величины;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анализировать физически</w:t>
      </w:r>
      <w:r w:rsidRPr="007B1684">
        <w:rPr>
          <w:rFonts w:ascii="Times New Roman" w:hAnsi="Times New Roman"/>
          <w:color w:val="000000"/>
          <w:sz w:val="28"/>
          <w:lang w:val="ru-RU"/>
        </w:rPr>
        <w:t>е процессы и явления, используя физические законы и принципы: закон Ома, законы последовательного и параллельного соединения проводников, закон Джоуля–Ленца, закон электромагнитной индукции, закон прямолинейного распространения света, законы отражения свет</w:t>
      </w:r>
      <w:r w:rsidRPr="007B1684">
        <w:rPr>
          <w:rFonts w:ascii="Times New Roman" w:hAnsi="Times New Roman"/>
          <w:color w:val="000000"/>
          <w:sz w:val="28"/>
          <w:lang w:val="ru-RU"/>
        </w:rPr>
        <w:t>а, законы преломления света, уравнение Эйнштейна для фотоэффекта,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распада, при этом различат</w:t>
      </w:r>
      <w:r w:rsidRPr="007B1684">
        <w:rPr>
          <w:rFonts w:ascii="Times New Roman" w:hAnsi="Times New Roman"/>
          <w:color w:val="000000"/>
          <w:sz w:val="28"/>
          <w:lang w:val="ru-RU"/>
        </w:rPr>
        <w:t>ь словесную формулировку закона, его математическое выражение и условия (границы, области) применимости;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определять направление вектора индукции магнитного поля проводника с током, силы Ампера и силы Лоренца;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строить и описывать изображение, создаваемое пл</w:t>
      </w:r>
      <w:r w:rsidRPr="007B1684">
        <w:rPr>
          <w:rFonts w:ascii="Times New Roman" w:hAnsi="Times New Roman"/>
          <w:color w:val="000000"/>
          <w:sz w:val="28"/>
          <w:lang w:val="ru-RU"/>
        </w:rPr>
        <w:t>оским зеркалом, тонкой линзой;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выполнять эксперименты по исследованию физических явлений и процессов с использованием прямых и косвенных измерений: при этом формулировать проблему/задачу и гипотезу учебного эксперимента, собирать установку из предложенного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 оборудования, проводить опыт и формулировать выводы;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осуществлять прямые и косвенные измерения физических величин, при этом выбирать оптимальный способ измерения и использовать известные методы оценки погрешностей измерений;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исследовать зависимости физиче</w:t>
      </w:r>
      <w:r w:rsidRPr="007B1684">
        <w:rPr>
          <w:rFonts w:ascii="Times New Roman" w:hAnsi="Times New Roman"/>
          <w:color w:val="000000"/>
          <w:sz w:val="28"/>
          <w:lang w:val="ru-RU"/>
        </w:rPr>
        <w:t>ских величин с использованием прямых измерений: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 проведении исследований в рамках учебного эксперимента, учебно-исследовательской и проектной деятельности с использованием измерительных устройств и лабораторного оборудования;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физической моделью, используя физическ</w:t>
      </w:r>
      <w:r w:rsidRPr="007B1684">
        <w:rPr>
          <w:rFonts w:ascii="Times New Roman" w:hAnsi="Times New Roman"/>
          <w:color w:val="000000"/>
          <w:sz w:val="28"/>
          <w:lang w:val="ru-RU"/>
        </w:rPr>
        <w:t xml:space="preserve">ие законы и принципы, на основе анализа условия задачи выбирать физическую модель, выделять физические величины и формулы, </w:t>
      </w:r>
      <w:r w:rsidRPr="007B1684">
        <w:rPr>
          <w:rFonts w:ascii="Times New Roman" w:hAnsi="Times New Roman"/>
          <w:color w:val="000000"/>
          <w:sz w:val="28"/>
          <w:lang w:val="ru-RU"/>
        </w:rPr>
        <w:lastRenderedPageBreak/>
        <w:t>необходимые для её решения, проводить расчёты и оценивать реальность полученного значения физической величины;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решать качественные за</w:t>
      </w:r>
      <w:r w:rsidRPr="007B1684">
        <w:rPr>
          <w:rFonts w:ascii="Times New Roman" w:hAnsi="Times New Roman"/>
          <w:color w:val="000000"/>
          <w:sz w:val="28"/>
          <w:lang w:val="ru-RU"/>
        </w:rPr>
        <w:t>дачи: выстраивать логически непротиворечивую цепочку рассуждений с опорой на изученные законы, закономерности и физические явления;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использовать при решении учебных задач современные информационные технологии для поиска, структурирования, интерпретации и п</w:t>
      </w:r>
      <w:r w:rsidRPr="007B1684">
        <w:rPr>
          <w:rFonts w:ascii="Times New Roman" w:hAnsi="Times New Roman"/>
          <w:color w:val="000000"/>
          <w:sz w:val="28"/>
          <w:lang w:val="ru-RU"/>
        </w:rPr>
        <w:t>редставления учебной и научно-популярной информации, полученной из различных источников, критически анализировать получаемую информацию;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объяснять принципы действия машин, приборов и технических устройств, различать условия их безопасного использования в п</w:t>
      </w:r>
      <w:r w:rsidRPr="007B1684">
        <w:rPr>
          <w:rFonts w:ascii="Times New Roman" w:hAnsi="Times New Roman"/>
          <w:color w:val="000000"/>
          <w:sz w:val="28"/>
          <w:lang w:val="ru-RU"/>
        </w:rPr>
        <w:t>овседневной жизни;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 xml:space="preserve">использовать теоретические знания по физике в повседневной жизни для обеспечения </w:t>
      </w:r>
      <w:r w:rsidRPr="007B1684">
        <w:rPr>
          <w:rFonts w:ascii="Times New Roman" w:hAnsi="Times New Roman"/>
          <w:color w:val="000000"/>
          <w:sz w:val="28"/>
          <w:lang w:val="ru-RU"/>
        </w:rPr>
        <w:t>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</w:t>
      </w:r>
    </w:p>
    <w:p w:rsidR="00EE0F84" w:rsidRPr="007B1684" w:rsidRDefault="008C5776">
      <w:pPr>
        <w:spacing w:after="0" w:line="264" w:lineRule="auto"/>
        <w:ind w:firstLine="600"/>
        <w:jc w:val="both"/>
        <w:rPr>
          <w:lang w:val="ru-RU"/>
        </w:rPr>
      </w:pPr>
      <w:r w:rsidRPr="007B1684">
        <w:rPr>
          <w:rFonts w:ascii="Times New Roman" w:hAnsi="Times New Roman"/>
          <w:color w:val="000000"/>
          <w:sz w:val="28"/>
          <w:lang w:val="ru-RU"/>
        </w:rPr>
        <w:t>работать в группе с выполнением различных социальных ролей, планировать работу группы, рационально ра</w:t>
      </w:r>
      <w:r w:rsidRPr="007B1684">
        <w:rPr>
          <w:rFonts w:ascii="Times New Roman" w:hAnsi="Times New Roman"/>
          <w:color w:val="000000"/>
          <w:sz w:val="28"/>
          <w:lang w:val="ru-RU"/>
        </w:rPr>
        <w:t>спределять обязанности и планировать деятельность в нестандартных ситуациях, адекватно оценивать вклад каждого из участников группы в решение рассматриваемой проблемы.</w:t>
      </w:r>
    </w:p>
    <w:p w:rsidR="00EE0F84" w:rsidRPr="007B1684" w:rsidRDefault="00EE0F84">
      <w:pPr>
        <w:rPr>
          <w:lang w:val="ru-RU"/>
        </w:rPr>
        <w:sectPr w:rsidR="00EE0F84" w:rsidRPr="007B1684">
          <w:pgSz w:w="11906" w:h="16383"/>
          <w:pgMar w:top="1134" w:right="850" w:bottom="1134" w:left="1701" w:header="720" w:footer="720" w:gutter="0"/>
          <w:cols w:space="720"/>
        </w:sectPr>
      </w:pPr>
    </w:p>
    <w:p w:rsidR="00EE0F84" w:rsidRDefault="008C5776">
      <w:pPr>
        <w:spacing w:after="0"/>
        <w:ind w:left="120"/>
      </w:pPr>
      <w:bookmarkStart w:id="15" w:name="block-69194674"/>
      <w:bookmarkEnd w:id="10"/>
      <w:r w:rsidRPr="007B168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E0F84" w:rsidRDefault="008C57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00"/>
      </w:tblGrid>
      <w:tr w:rsidR="00EE0F84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0F84" w:rsidRDefault="00EE0F84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E0F84" w:rsidRDefault="00EE0F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E0F84" w:rsidRDefault="00EE0F84">
            <w:pPr>
              <w:spacing w:after="0"/>
              <w:ind w:left="135"/>
            </w:pPr>
          </w:p>
        </w:tc>
      </w:tr>
      <w:tr w:rsidR="00EE0F8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0F84" w:rsidRDefault="00EE0F84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0F84" w:rsidRDefault="00EE0F84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0F84" w:rsidRDefault="00EE0F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</w:tr>
      <w:tr w:rsidR="00EE0F84" w:rsidRPr="007B168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E0F84" w:rsidRPr="007B1684" w:rsidRDefault="008C5776">
            <w:pPr>
              <w:spacing w:after="0"/>
              <w:ind w:left="135"/>
              <w:rPr>
                <w:lang w:val="ru-RU"/>
              </w:rPr>
            </w:pPr>
            <w:r w:rsidRPr="007B16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B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B16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ФИЗИКА И МЕТОДЫ НАУЧНОГО ПОЗНАНИЯ</w:t>
            </w:r>
          </w:p>
        </w:tc>
      </w:tr>
      <w:tr w:rsidR="00EE0F84" w:rsidRPr="007B168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E0F84" w:rsidRPr="007B1684" w:rsidRDefault="008C5776">
            <w:pPr>
              <w:spacing w:after="0"/>
              <w:ind w:left="135"/>
              <w:rPr>
                <w:lang w:val="ru-RU"/>
              </w:rPr>
            </w:pPr>
            <w:r w:rsidRPr="007B1684">
              <w:rPr>
                <w:rFonts w:ascii="Times New Roman" w:hAnsi="Times New Roman"/>
                <w:color w:val="000000"/>
                <w:sz w:val="24"/>
                <w:lang w:val="ru-RU"/>
              </w:rPr>
              <w:t>Физика и методы научного познания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 w:rsidRPr="007B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0F84" w:rsidRPr="007B1684" w:rsidRDefault="008C5776">
            <w:pPr>
              <w:spacing w:after="0"/>
              <w:ind w:left="135"/>
              <w:rPr>
                <w:lang w:val="ru-RU"/>
              </w:rPr>
            </w:pPr>
            <w:r w:rsidRPr="007B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B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0F84" w:rsidRDefault="00EE0F84"/>
        </w:tc>
      </w:tr>
      <w:tr w:rsidR="00EE0F8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МЕХАНИКА</w:t>
            </w:r>
          </w:p>
        </w:tc>
      </w:tr>
      <w:tr w:rsidR="00EE0F84" w:rsidRPr="007B168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0F84" w:rsidRPr="007B1684" w:rsidRDefault="008C5776">
            <w:pPr>
              <w:spacing w:after="0"/>
              <w:ind w:left="135"/>
              <w:rPr>
                <w:lang w:val="ru-RU"/>
              </w:rPr>
            </w:pPr>
            <w:r w:rsidRPr="007B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B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E0F84" w:rsidRPr="007B168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0F84" w:rsidRPr="007B1684" w:rsidRDefault="008C5776">
            <w:pPr>
              <w:spacing w:after="0"/>
              <w:ind w:left="135"/>
              <w:rPr>
                <w:lang w:val="ru-RU"/>
              </w:rPr>
            </w:pPr>
            <w:r w:rsidRPr="007B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B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E0F84" w:rsidRPr="007B168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 в механике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0F84" w:rsidRPr="007B1684" w:rsidRDefault="008C5776">
            <w:pPr>
              <w:spacing w:after="0"/>
              <w:ind w:left="135"/>
              <w:rPr>
                <w:lang w:val="ru-RU"/>
              </w:rPr>
            </w:pPr>
            <w:r w:rsidRPr="007B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B16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0F84" w:rsidRDefault="00EE0F84"/>
        </w:tc>
      </w:tr>
      <w:tr w:rsidR="00EE0F84" w:rsidRPr="007B168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E0F84" w:rsidRPr="007B1684" w:rsidRDefault="008C5776">
            <w:pPr>
              <w:spacing w:after="0"/>
              <w:ind w:left="135"/>
              <w:rPr>
                <w:lang w:val="ru-RU"/>
              </w:rPr>
            </w:pPr>
            <w:r w:rsidRPr="007B16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B16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B16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МОЛЕКУЛЯРНАЯ ФИЗИКА И ТЕРМОДИНАМИКА</w:t>
            </w:r>
          </w:p>
        </w:tc>
      </w:tr>
      <w:tr w:rsidR="00EE0F8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молекулярно-кинетической теории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https://m.edsoo.ru/7f41bf72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термодинамики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https://m.edsoo.ru/7f41bf72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Агрегатные состояния вещества. Фазовые переходы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https://m.edsoo.ru/7f41bf72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0F84" w:rsidRDefault="00EE0F84"/>
        </w:tc>
      </w:tr>
      <w:tr w:rsidR="00EE0F8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EE0F8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Электростатика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https://m.edsoo.ru/7f41bf72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Постоянный электрический ток. Токи в различных средах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https://m.edsoo.ru/7f41bf72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0F84" w:rsidRDefault="00EE0F84"/>
        </w:tc>
      </w:tr>
      <w:tr w:rsidR="00EE0F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</w:tr>
      <w:tr w:rsidR="00EE0F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EE0F84" w:rsidRDefault="00EE0F84"/>
        </w:tc>
      </w:tr>
    </w:tbl>
    <w:p w:rsidR="00EE0F84" w:rsidRDefault="00EE0F84">
      <w:pPr>
        <w:sectPr w:rsidR="00EE0F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0F84" w:rsidRDefault="008C57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EE0F84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0F84" w:rsidRDefault="00EE0F8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E0F84" w:rsidRDefault="00EE0F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E0F84" w:rsidRDefault="00EE0F84">
            <w:pPr>
              <w:spacing w:after="0"/>
              <w:ind w:left="135"/>
            </w:pPr>
          </w:p>
        </w:tc>
      </w:tr>
      <w:tr w:rsidR="00EE0F8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0F84" w:rsidRDefault="00EE0F84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0F84" w:rsidRDefault="00EE0F84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0F84" w:rsidRDefault="00EE0F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</w:tr>
      <w:tr w:rsidR="00EE0F8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EE0F8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Магнитное поле. Электромагнитная индукция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https://m.edsoo.ru/7f41c97c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0F84" w:rsidRDefault="00EE0F84"/>
        </w:tc>
      </w:tr>
      <w:tr w:rsidR="00EE0F8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КОЛЕБАНИЯ И ВОЛНЫ</w:t>
            </w:r>
          </w:p>
        </w:tc>
      </w:tr>
      <w:tr w:rsidR="00EE0F8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и электромагнитные 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https://m.edsoo.ru/7f41c97c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Механические и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электромагнитные волны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https://m.edsoo.ru/7f41c97c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Оптика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https://m.edsoo.ru/7f41c97c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0F84" w:rsidRDefault="00EE0F84"/>
        </w:tc>
      </w:tr>
      <w:tr w:rsidR="00EE0F8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ОСНОВЫ СПЕЦИАЛЬНОЙ ТЕОРИИ ОТНОСИТЕЛЬНОСТИ</w:t>
            </w:r>
          </w:p>
        </w:tc>
      </w:tr>
      <w:tr w:rsidR="00EE0F8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специальной теории относительности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https://m.edsoo.ru/7f41c97c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0F84" w:rsidRDefault="00EE0F84"/>
        </w:tc>
      </w:tr>
      <w:tr w:rsidR="00EE0F8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КВАНТОВАЯ ФИЗИКА</w:t>
            </w:r>
          </w:p>
        </w:tc>
      </w:tr>
      <w:tr w:rsidR="00EE0F8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квантовой оптики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https://m.edsoo.ru/7f41c97c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https://m.edsoo.ru/7f41c97c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Атомное ядро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https://m.edsoo.ru/7f41c97c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0F84" w:rsidRDefault="00EE0F84"/>
        </w:tc>
      </w:tr>
      <w:tr w:rsidR="00EE0F8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ЭЛЕМЕНТЫ АСТРОНОМИИ И АСТРОФИЗИКИ</w:t>
            </w:r>
          </w:p>
        </w:tc>
      </w:tr>
      <w:tr w:rsidR="00EE0F8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астрономии и астрофизики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https://m.edsoo.ru/7f41c97c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0F84" w:rsidRDefault="00EE0F84"/>
        </w:tc>
      </w:tr>
      <w:tr w:rsidR="00EE0F8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ОБОБЩАЮЩЕЕ ПОВТОРЕНИЕ</w:t>
            </w:r>
          </w:p>
        </w:tc>
      </w:tr>
      <w:tr w:rsidR="00EE0F8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https://m.edsoo.ru/7f41c97c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0F84" w:rsidRDefault="00EE0F84"/>
        </w:tc>
      </w:tr>
      <w:tr w:rsidR="00EE0F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</w:tr>
      <w:tr w:rsidR="00EE0F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E0F84" w:rsidRDefault="00EE0F84"/>
        </w:tc>
      </w:tr>
    </w:tbl>
    <w:p w:rsidR="00EE0F84" w:rsidRDefault="00EE0F84">
      <w:pPr>
        <w:sectPr w:rsidR="00EE0F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0F84" w:rsidRDefault="00EE0F84">
      <w:pPr>
        <w:sectPr w:rsidR="00EE0F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0F84" w:rsidRDefault="008C5776">
      <w:pPr>
        <w:spacing w:after="0"/>
        <w:ind w:left="120"/>
      </w:pPr>
      <w:bookmarkStart w:id="16" w:name="block-69194676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E0F84" w:rsidRDefault="008C57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129"/>
        <w:gridCol w:w="1161"/>
        <w:gridCol w:w="1841"/>
        <w:gridCol w:w="1910"/>
        <w:gridCol w:w="1347"/>
        <w:gridCol w:w="2788"/>
      </w:tblGrid>
      <w:tr w:rsidR="00EE0F84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0F84" w:rsidRDefault="00EE0F84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E0F84" w:rsidRDefault="00EE0F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E0F84" w:rsidRDefault="00EE0F84">
            <w:pPr>
              <w:spacing w:after="0"/>
              <w:ind w:left="135"/>
            </w:pPr>
          </w:p>
        </w:tc>
      </w:tr>
      <w:tr w:rsidR="00EE0F8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0F84" w:rsidRDefault="00EE0F84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0F84" w:rsidRDefault="00EE0F84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0F84" w:rsidRDefault="00EE0F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Физика — наука о природе. Научные методы познания окружающего мира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https://m.edsoo.ru/ff0c32e2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и место физики в </w:t>
            </w:r>
            <w:r>
              <w:rPr>
                <w:rFonts w:ascii="Times New Roman" w:hAnsi="Times New Roman"/>
                <w:color w:val="000000"/>
                <w:sz w:val="24"/>
              </w:rPr>
              <w:t>формировании современной научной картины мира, в практической деятельности людей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https://m.edsoo.ru/ff0c33e6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движение. Относительность механического движения. Перемещение,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скорость, ускорение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https://m.edsoo.ru/ff0c3508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прямолинейное движение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https://m.edsoo.ru/ff0c3620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Равноускоренное прямолинейное движение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https://m.edsoo.ru/ff0c372e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Свободное падение. Ускорение свободного падения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https://m.edsoo.ru/ff0c39cc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Криволинейное движение. Движение материальной точки по окружности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https://m.edsoo.ru/ff0c3ada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Принцип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относительности Галилея.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Инерциальные системы отсчета. Первый закон Ньютона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https://m.edsoo.ru/ff0c3be8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Масса тела. Сила. Принцип суперпозиции сил. Второй закон Ньютона для материальн</w:t>
            </w:r>
            <w:r>
              <w:rPr>
                <w:rFonts w:ascii="Times New Roman" w:hAnsi="Times New Roman"/>
                <w:color w:val="000000"/>
                <w:sz w:val="24"/>
              </w:rPr>
              <w:t>ой точки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https://m.edsoo.ru/ff0c3be8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Третий закон Ньютона для материальных точек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https://m.edsoo.ru/ff0c3be8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всемирного тяготения. Сила тяжести. Первая космическая скорость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https://m.edsoo.ru/ff0c3d00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упругости. Закон Гука. Вес тела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https://m.edsoo.ru/ff0c3e18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трения. Коэффициент трения. Сила сопротивления при движении тела в жидкости или газе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https://m.edsoo.ru/ff0c3f76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Поступательное и вращательное движение абсолютно твёрдого тела. Момент силы. Плечо силы. Условия равновесия твёрдого тела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https://m.edsoo.ru/ff0c41a6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Импульс материальной точки, системы материальных точек. Импульс силы. Закон сохранения импульса. Реактивное движение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https://m.edsoo.ru/ff0c43d6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и мощность силы. Кинетическая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энергия материальной̆ точки. Теорема об изменении кинетической̆ энергии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https://m.edsoo.ru/ff0c4502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Потенциальная энергия.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Потенциальная энергия упруго деформированной пружины. </w:t>
            </w:r>
            <w:r>
              <w:rPr>
                <w:rFonts w:ascii="Times New Roman" w:hAnsi="Times New Roman"/>
                <w:color w:val="000000"/>
                <w:sz w:val="24"/>
              </w:rPr>
              <w:t>Потенциальная энергия тела вблизи поверхности Земли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https://m.edsoo.ru/ff0c461a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Потенциальные и непотенциальные силы. Связь работы непотенциальных сил с изменением механической </w:t>
            </w:r>
            <w:r>
              <w:rPr>
                <w:rFonts w:ascii="Times New Roman" w:hAnsi="Times New Roman"/>
                <w:color w:val="000000"/>
                <w:sz w:val="24"/>
              </w:rPr>
              <w:t>энергии системы тел. Закон сохранения механической энергии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https://m.edsoo.ru/ff0c478c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«Исследование связи работы силы с изменением механической энергии тела на п</w:t>
            </w:r>
            <w:r>
              <w:rPr>
                <w:rFonts w:ascii="Times New Roman" w:hAnsi="Times New Roman"/>
                <w:color w:val="000000"/>
                <w:sz w:val="24"/>
              </w:rPr>
              <w:t>римере растяжения резинового жгута»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«Кинематика. Динамика. Законы сохранения в механике»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https://m.edsoo.ru/ff0c4b74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положения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молекулярно-кинетической теории. Броуновское движение. Диффузия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https://m.edsoo.ru/ff0c4dc2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 движения и взаимодействия частиц вещества. Модели строения газов, жидкостей и </w:t>
            </w:r>
            <w:r>
              <w:rPr>
                <w:rFonts w:ascii="Times New Roman" w:hAnsi="Times New Roman"/>
                <w:color w:val="000000"/>
                <w:sz w:val="24"/>
              </w:rPr>
              <w:t>твёрдых тел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Масса молекул. Количество вещества. Постоянная Авогадро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Тепловое равновесие. Температура и её измерение. Шкала температур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Цельсия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Идеальный газ в МКТ. Основное уравнение МКТ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https://m.edsoo.ru/ff0c4fde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Абсолютная температура как мера средней кинетической энергии движения молекул. Уравнение Менделеева-Клапейрона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https://m.edsoo.ru/ff0c511e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Дальтона. Газовые законы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«Исследование зависимости между параметрами состояния разреженного газа»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Изопроцессы в идеальном газе и их графическое представление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https://m.edsoo.ru/ff0c570e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энергия термодинамической системы и способы её изменения. Количество теплоты и работа. Внутренняя энергия одноатомного идеального газа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https://m.edsoo.ru/ff0c5952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теплопередачи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https://m.edsoo.ru/ff0c5c36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Удельная теплоёмкость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теплоты при теплопередаче. Адиабатный процесс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https://m.edsoo.ru/ff0c5c36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Первый закон термодинамики и его применение к изопроцессам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https://m.edsoo.ru/ff0c5efc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Необратимость процессов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природе. Второй закон термодинамики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https://m.edsoo.ru/ff0c6230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 действия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КПД тепловой машины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https://m.edsoo.ru/ff0c600a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Карно и его КПД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теплоэнергетики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Обобщающий урок «Молекулярная физика. Основы </w:t>
            </w:r>
            <w:r>
              <w:rPr>
                <w:rFonts w:ascii="Times New Roman" w:hAnsi="Times New Roman"/>
                <w:color w:val="000000"/>
                <w:sz w:val="24"/>
              </w:rPr>
              <w:t>термодинамики»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https://m.edsoo.ru/ff0c6938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«Молекулярная физика. Основы термодинамики»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https://m.edsoo.ru/ff0c6a50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Парообразование и конденсация. Испарение и кипение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https://m.edsoo.ru/ff0c63b6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Абсолютная и относительная </w:t>
            </w:r>
            <w:r>
              <w:rPr>
                <w:rFonts w:ascii="Times New Roman" w:hAnsi="Times New Roman"/>
                <w:color w:val="000000"/>
                <w:sz w:val="24"/>
              </w:rPr>
              <w:t>влажность воздуха. Насыщенный пар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https://m.edsoo.ru/ff0c64d8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Твёрдое тело. Кристаллические и аморфные тела. Анизотропия свойств кристаллов. Жидкие кристаллы. Современные материалы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https://m.edsoo.ru/ff0c65f0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Плавление и кристаллизация. Удельная теплота плавления. Сублимация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https://m.edsoo.ru/ff0c6708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https://m.edsoo.ru/ff0c6820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Электризация тел. Электрический заряд. Два вида электрических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зарядов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https://m.edsoo.ru/ff0c6bcc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Проводники, диэлектрики и полупроводники. Закон сохранения электрического заряда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https://m.edsoo.ru/ff0c6bcc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Взаимодействие зарядов. Закон Кулона. Точечный электрический заряд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https://m.edsoo.ru/ff0c6ce4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Напряжённость электрического поля. Принцип суперпозиции электрических полей. </w:t>
            </w:r>
            <w:r>
              <w:rPr>
                <w:rFonts w:ascii="Times New Roman" w:hAnsi="Times New Roman"/>
                <w:color w:val="000000"/>
                <w:sz w:val="24"/>
              </w:rPr>
              <w:t>Линии напряжённости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https://m.edsoo.ru/ff0c6df2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сил электростатического поля. Потенциал. Разность потенциалов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https://m.edsoo.ru/ff0c6f00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Проводники и диэлектрики в электростатическом поле. Диэлектрическая проницаемость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https://m.edsoo.ru/ff0c7018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Электроёмкость. Конденсатор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https://m.edsoo.ru/ff0c7126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Электроёмкость плоского конденсатора. Энергия заряженного конденсатора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https://m.edsoo.ru/ff0c72c0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"Измерение электроёмкости конденсатора"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Принцип действия и применение конденсаторов, копировального аппарата, струйного принтера.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Электростатическая защита.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Заземление электроприборов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ток, условия его существования. Постоянный ток. Сила тока. Напряжение. Сопротивление. Закон Ома для участка цепи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Последовательное, параллельное, смешанное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проводников. Лабораторная работа «Изучение смешанного соединения резисторов»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https://m.edsoo.ru/ff0c74f0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и мощность электрического тока. Закон Джоуля-Ленца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https://m.edsoo.ru/ff0c7838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Ома для полной (замкнутой) электрической цепи. Короткое замыкание. Лабораторная работа «Измерение ЭДС источника тока и его внутреннего сопротивления»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https://m.edsoo.ru/ff0c7ae0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теме "Электродинамика" / Всероссийская проверочная работа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https://m.edsoo.ru/ff0c8c56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 «Электродинамика» / Всероссийская проверочная работа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https://m.edsoo.ru/ff0c88be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Электронная проводимость твёрдых металлов. Зависимость сопротивления металлов от температуры. Сверхпроводимость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Электрический ток в вакууме. Свойства электронных пучков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Полупроводники, их собственная и примесная проводимость. </w:t>
            </w:r>
            <w:r>
              <w:rPr>
                <w:rFonts w:ascii="Times New Roman" w:hAnsi="Times New Roman"/>
                <w:color w:val="000000"/>
                <w:sz w:val="24"/>
              </w:rPr>
              <w:t>Свойства p—n-перехода. Полупроводниковые приборы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https://m.edsoo.ru/ff0c84ae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Электрический ток в растворах и расплавах электролитов. Электролитическая диссоциация. Электролиз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https://m.edsoo.ru/ff0c82ba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Электрический ток в газах. Самостоятельный и несамостоятельный разряд. Молния. Плазма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https://m.edsoo.ru/ff0c84ae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Электрические приборы и устройства и их практическое применение. Правила техники безопасности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https://m.edsoo.ru/ff0c86fc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«Электростатика. Постоянный электрический ток. Токи в различных средах»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https://m.edsoo.ru/ff0c8a8a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Обобщающий урок по темам 10 класса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https://m.edsoo.ru/ff0c8f6c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F84" w:rsidRDefault="00EE0F84"/>
        </w:tc>
      </w:tr>
    </w:tbl>
    <w:p w:rsidR="00EE0F84" w:rsidRDefault="00EE0F84">
      <w:pPr>
        <w:sectPr w:rsidR="00EE0F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0F84" w:rsidRDefault="008C57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0"/>
        <w:gridCol w:w="4051"/>
        <w:gridCol w:w="1145"/>
        <w:gridCol w:w="1841"/>
        <w:gridCol w:w="1910"/>
        <w:gridCol w:w="1423"/>
        <w:gridCol w:w="2800"/>
      </w:tblGrid>
      <w:tr w:rsidR="00EE0F84">
        <w:trPr>
          <w:trHeight w:val="144"/>
          <w:tblCellSpacing w:w="20" w:type="nil"/>
        </w:trPr>
        <w:tc>
          <w:tcPr>
            <w:tcW w:w="3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0F84" w:rsidRDefault="00EE0F84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E0F84" w:rsidRDefault="00EE0F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E0F84" w:rsidRDefault="00EE0F84">
            <w:pPr>
              <w:spacing w:after="0"/>
              <w:ind w:left="135"/>
            </w:pPr>
          </w:p>
        </w:tc>
        <w:tc>
          <w:tcPr>
            <w:tcW w:w="19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E0F84" w:rsidRDefault="00EE0F84">
            <w:pPr>
              <w:spacing w:after="0"/>
              <w:ind w:left="135"/>
            </w:pPr>
          </w:p>
        </w:tc>
      </w:tr>
      <w:tr w:rsidR="00EE0F8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0F84" w:rsidRDefault="00EE0F84">
            <w:pPr>
              <w:spacing w:after="0"/>
              <w:ind w:left="135"/>
            </w:pP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0F84" w:rsidRDefault="00EE0F84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0F84" w:rsidRDefault="00EE0F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Постоянные магниты и их взаимодействие. Магнитное поле. Вектор магнитной индукции. Линии магнитной индукции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https://m.edsoo.ru/ff0c9778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Магнитное поле проводника с током. Опыт Эрстеда. Взаимодействие проводников с током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https://m.edsoo.ru/ff0c98fe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«Изучение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магнитного поля катушки с током»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https://m.edsoo.ru/ff0c98fe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магнитного поля на проводник с током. Сила Ампера. Лабораторная работа «Исследование действия пост</w:t>
            </w:r>
            <w:r>
              <w:rPr>
                <w:rFonts w:ascii="Times New Roman" w:hAnsi="Times New Roman"/>
                <w:color w:val="000000"/>
                <w:sz w:val="24"/>
              </w:rPr>
              <w:t>оянного магнита на рамку с током»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https://m.edsoo.ru/ff0c9ac0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магнитного поля на движущуюся заряженную частицу. Сила Лоренца. Работа силы Лоренца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https://m.edsoo.ru/ff0c9df4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Электромагнитная индукция. Поток вектора магнитной индукции. ЭДС индукции. Закон электромагнитной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индукции Фарадея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работа «Исследование явления электромагнитной индукции»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https://m.edsoo.ru/ff0ca150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Индуктивность. Явление самоиндукции. ЭДС самоиндукции. Энергия магнитного поля </w:t>
            </w:r>
            <w:r>
              <w:rPr>
                <w:rFonts w:ascii="Times New Roman" w:hAnsi="Times New Roman"/>
                <w:color w:val="000000"/>
                <w:sz w:val="24"/>
              </w:rPr>
              <w:t>катушки с током. Электромагнитное поле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https://m.edsoo.ru/ff0ca600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Технические устройства и их применение: постоянные магниты, электромагниты, электродвигатель, ускорители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элементарных частиц, индукционная печь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 «Магнитное поле. Электромагнитная индукция»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https://m.edsoo.ru/ff0cab82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по теме «Магнитное поле. Электромагнитная индукция»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https://m.edsoo.ru/ff0cad58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Свободные механические колебания. Гармонические колебания. Уравнение гармонических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колебаний. Превращение энергии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https://m.edsoo.ru/ff0caf06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«Исследование зависимости периода малых колебаний груза на нити от длины нити и массы груза»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Колебательный контур. Свободные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электромагнитные колебания в идеальном колебательном контуре. Аналогия между механическими и электромагнитными колебаниями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16.10.2025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https://m.edsoo.ru/ff0cb820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Томсона. Закон сохранения энергии в идеальном колебательном контуре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https://m.edsoo.ru/ff0cb9c4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 затухающих колебаниях. Вынужденные механические колебания. Резонанс. Вынужденные электромагнитные колебания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ff0cbb86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Переменный ток. Синусоидальный переменный ток. Мощность переменного тока. Амплитудное и действующее значение силы тока и напряжения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https://m.edsoo.ru/ff0cbd34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Трансформатор. Производство, передача и потребление электрической энергии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Устройство и практическое применение электрического звонка, генератора переменного тока, линий электропередач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https://m.edsoo.ru/ff0cc324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риски при производстве электроэнергии. Культура использования электроэнергии в повседневной жизни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волны, условия распространения. Период. Скорость распространения и длина волны. Поперечные и продольные волны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https://m.edsoo.ru/ff0cca54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Звук. Скорость звука. Громкость </w:t>
            </w:r>
            <w:r>
              <w:rPr>
                <w:rFonts w:ascii="Times New Roman" w:hAnsi="Times New Roman"/>
                <w:color w:val="000000"/>
                <w:sz w:val="24"/>
              </w:rPr>
              <w:t>звука. Высота тона. Тембр звука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https://m.edsoo.ru/ff0ccc0c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Электромагнитные волны, их свойства и скорость. Шкала электромагнитных волн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https://m.edsoo.ru/ff0ccfe0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радиосвязи и телевидения. Развитие средств связи. Радиолокация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«Колебания и волны»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https://m.edsoo.ru/ff0cc6f8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Прямолинейное распространение света в однородной среде. Точечный источник света. Луч света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/m.edsoo.ru/ff0cd350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света. Законы отражения света. Построение изображений в плоском зеркале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https://m.edsoo.ru/ff0cd4e0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Преломление света. Полное </w:t>
            </w:r>
            <w:r>
              <w:rPr>
                <w:rFonts w:ascii="Times New Roman" w:hAnsi="Times New Roman"/>
                <w:color w:val="000000"/>
                <w:sz w:val="24"/>
              </w:rPr>
              <w:t>внутреннее отражение. Предельный угол полного внутреннего отражения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https://m.edsoo.ru/ff0cd7f6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«Измерение показателя преломления стекла»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https://m.edsoo.ru/ff0cd67a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Линзы. Построение изображений в линзе. Формула тонкой линзы. Увеличение линзы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https://m.edsoo.ru/ff0cdd1e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«Исследование свойств изображений в линзах»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Дисперсия света. Сложный состав белого света. Цвет. Лабораторная работа «Наблюдение </w:t>
            </w:r>
            <w:r>
              <w:rPr>
                <w:rFonts w:ascii="Times New Roman" w:hAnsi="Times New Roman"/>
                <w:color w:val="000000"/>
                <w:sz w:val="24"/>
              </w:rPr>
              <w:t>дисперсии света»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Интерференция света. Дифракция света. Дифракционная решётка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https://m.edsoo.ru/ff0ced22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Поперечность световых волн. Поляризация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света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https://m.edsoo.ru/ff0cf02e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Оптические приборы и устройства и условия их безопасного применения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Границы применимости классической механики.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Постулаты специальной теории относительности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https://m.edsoo.ru/ff0cf862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Относительность одновременности. Замедление времени и сокращение длины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https://m.edsoo.ru/ff0cfa42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Энергия и импульс релятивистской частицы. Связь массы с энергией и импульсом. Энергия покоя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https://m.edsoo.ru/ff0cfc68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«Оптика.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Основы специальной теории относительности»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29.01.2026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https://m.edsoo.ru/ff0cf6f0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Фотоны. Формула Планка. Энергия и импульс фотона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https://m.edsoo.ru/ff0cfe16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Открытие и исследование фотоэффекта. Опыты А. Г. Столетова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https://m.edsoo.ru/ff0cffc4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фотоэффекта. Уравнение Эйнштейна для фотоэффекта. «Красная граница» фотоэффекта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https://m.edsoo.ru/ff0d015e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 света. Опыты П. Н. Лебедева. Химическое действие света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https://m.edsoo.ru/ff0d04a6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 и практическое применение: фотоэлемент, фотодатчик, солнечная батарея, светодиод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«Элементы квантовой оптики»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https://m.edsoo.ru/ff0d0302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Модель атома Томсона. Опыты Резерфорда по рассеянию α-частиц. Планетарная модель атома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dsoo.ru/ff0d091a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Постулаты Бора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https://m.edsoo.ru/ff0d0afa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Излучение и поглощение фотонов при переходе атома с одного уровня энергии на другой. Виды спектров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https://m.edsoo.ru/ff0d0afa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Волновые свойства частиц. Волны де Бройля. Корпускулярно-волновой дуализм. Спонтанное и вынужденное излучение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https://m.edsoo.ru/ff0d0ca8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Открытие радиоактивности. Опыты Резерфорда по определению состава радиоактивного излучения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https://m.edsoo.ru/ff0d0fd2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Свойства альфа-, бета-, гамма-излучения. Влияние радиоактивности на живые организмы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Открытие протона и нейтрона. Изотопы. Альфа-распад. Электронный и позитронный бета-распад. Гамма-излучение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https://m.edsoo.ru/ff0d1162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Энергия связи нуклонов в ядре. Ядерные реакции. Ядерный реактор. Проблемы, перспективы, экологические аспекты ядерной энергетики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https://m.edsoo.ru/ff0d1356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частицы. Открытие позитрона. Методы наблюдения и регистрации элементарных частиц. Круглый стол «Фундаментальные взаимодействия. Единств</w:t>
            </w:r>
            <w:r>
              <w:rPr>
                <w:rFonts w:ascii="Times New Roman" w:hAnsi="Times New Roman"/>
                <w:color w:val="000000"/>
                <w:sz w:val="24"/>
              </w:rPr>
              <w:t>о физической картины мира»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https://m.edsoo.ru/ff0d0e38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Этапы развития астрономии. Прикладное и мировоззренческое значение астрономии. Вид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звёздного неба. Созвездия, </w:t>
            </w:r>
            <w:r>
              <w:rPr>
                <w:rFonts w:ascii="Times New Roman" w:hAnsi="Times New Roman"/>
                <w:color w:val="000000"/>
                <w:sz w:val="24"/>
              </w:rPr>
              <w:t>яркие звёзды, планеты, их видимое движение. Солнечная система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Солнце. Солнечная активность. Источник энергии Солнца и звёзд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Звёзды, их основные характеристики. Звёзды главной последовательности.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Внутреннее строение звёзд. Современные представления о происхождении и эволюции Солнца и звёзд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Млечный Путь — наша Галактика. Положение и движение Солнца в Галактике. Галактики. Чёрные дыры в ядрах галактик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Вселенная. Разбегание галактик. Теория Большого взрыва. Реликтовое излучение. Метагалактика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Нерешенные проблемы астрономии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«Элементы астрономии и астрофизики»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урок. Роль физики и астрономии в экономической, технологической, социальной и этической сферах деятельности человека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урок. Роль и место физики и астрономии в современной научной картине мира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урок. Роль физической теории в формировании представлений о физической картине мира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урок. Место физической картины мира в общем ряду современных естественно-научных представлений о природе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Магнитное поле. Электромагнитная индукция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Оптика. Основы специальной теории относительности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</w:pPr>
          </w:p>
        </w:tc>
      </w:tr>
      <w:tr w:rsidR="00EE0F84">
        <w:trPr>
          <w:trHeight w:val="144"/>
          <w:tblCellSpacing w:w="20" w:type="nil"/>
        </w:trPr>
        <w:tc>
          <w:tcPr>
            <w:tcW w:w="351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урок. Квантовая физика. Элементы астрономии и астрофизики</w:t>
            </w:r>
          </w:p>
        </w:tc>
        <w:tc>
          <w:tcPr>
            <w:tcW w:w="78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EE0F84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https://m.edsoo.ru/ff0d1784</w:t>
              </w:r>
            </w:hyperlink>
          </w:p>
        </w:tc>
      </w:tr>
      <w:tr w:rsidR="00EE0F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76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F84" w:rsidRDefault="00EE0F84"/>
        </w:tc>
      </w:tr>
    </w:tbl>
    <w:p w:rsidR="00EE0F84" w:rsidRDefault="00EE0F84">
      <w:pPr>
        <w:sectPr w:rsidR="00EE0F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0F84" w:rsidRDefault="00EE0F84">
      <w:pPr>
        <w:sectPr w:rsidR="00EE0F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0F84" w:rsidRDefault="008C5776">
      <w:pPr>
        <w:spacing w:before="199" w:after="199"/>
        <w:ind w:left="120"/>
      </w:pPr>
      <w:bookmarkStart w:id="17" w:name="block-69194677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ТРЕБОВАНИЯ К РЕЗУЛЬТАТАМ ОСВОЕНИЯ ОСНОВНОЙ ОБРАЗОВАТЕЛЬНОЙ </w:t>
      </w:r>
      <w:r>
        <w:rPr>
          <w:rFonts w:ascii="Times New Roman" w:hAnsi="Times New Roman"/>
          <w:b/>
          <w:color w:val="000000"/>
          <w:sz w:val="28"/>
        </w:rPr>
        <w:t>ПРОГРАММЫ</w:t>
      </w:r>
    </w:p>
    <w:p w:rsidR="00EE0F84" w:rsidRDefault="008C577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:rsidR="00EE0F84" w:rsidRDefault="00EE0F84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EE0F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EE0F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Демонстрировать на примерах роль и место физики в формировании современной научной картины </w:t>
            </w:r>
            <w:r>
              <w:rPr>
                <w:rFonts w:ascii="Times New Roman" w:hAnsi="Times New Roman"/>
                <w:color w:val="000000"/>
                <w:sz w:val="24"/>
              </w:rPr>
              <w:t>мира, в развитии современной техники и технологий, в практической деятельности людей</w:t>
            </w:r>
          </w:p>
        </w:tc>
      </w:tr>
      <w:tr w:rsidR="00EE0F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Учитывать границы применения изученных физических моделей: материальная точка, инерциальная система отсчёта, абсолютно твёрдое тело, идеальный газ; модели строения г</w:t>
            </w:r>
            <w:r>
              <w:rPr>
                <w:rFonts w:ascii="Times New Roman" w:hAnsi="Times New Roman"/>
                <w:color w:val="000000"/>
                <w:sz w:val="24"/>
              </w:rPr>
              <w:t>азов, жидкостей и твёрдых тел, точечный электрический заряд – при решении физических задач</w:t>
            </w:r>
          </w:p>
        </w:tc>
      </w:tr>
      <w:tr w:rsidR="00EE0F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Распознавать физические явления (процессы) и объяснять их на основе законов механики, молекулярно-кинетической теории строения вещества и электродинамики: равн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омерное и равноускоренное прямолинейное движение, свободное падение тел, движение по окружности, инерция, взаимодействие тел; диффузия, броуновское движение, строение жидкостей и твёрдых тел, изменение объёма тел при нагревании (охлаждении), тепловое равно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весие, испарение, конденсация, плавление, кристаллизация, кипение, влажность воздуха, повышение давления газа при его нагревании в закрытом сосуде, связь между параметрами состояния газа в изопроцессах; электризация тел, взаимодействие зарядов</w:t>
            </w:r>
          </w:p>
        </w:tc>
      </w:tr>
      <w:tr w:rsidR="00EE0F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</w:t>
            </w:r>
            <w:r>
              <w:rPr>
                <w:rFonts w:ascii="Times New Roman" w:hAnsi="Times New Roman"/>
                <w:color w:val="000000"/>
                <w:sz w:val="24"/>
              </w:rPr>
              <w:t>ать механическое движение, используя физические величины: координата, путь, перемещение, скорость, ускорение, масса тела, сила, импульс тела, кинетическая энергия, потенциальная энергия, механическая работа, механическая мощность; при описании правильно тр</w:t>
            </w:r>
            <w:r>
              <w:rPr>
                <w:rFonts w:ascii="Times New Roman" w:hAnsi="Times New Roman"/>
                <w:color w:val="000000"/>
                <w:sz w:val="24"/>
              </w:rPr>
              <w:t>актовать физический смысл используемых величин, их обозначения и единицы, находить формулы, связывающие данную физическую величину с другими величинами</w:t>
            </w:r>
          </w:p>
        </w:tc>
      </w:tr>
      <w:tr w:rsidR="00EE0F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 xml:space="preserve">Описывать изученные тепловые свойства тел и тепловые 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lastRenderedPageBreak/>
              <w:t xml:space="preserve">явления, используя физические величины: 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давление газа, температура, средняя кинетическая энергия хаотического движения молекул, среднеквадратичная скорость молекул, количество теплоты, внутренняя энергия, работа газа, коэффициент полезного действия теплового двигателя; при описании правильно тра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ктовать физический смысл используемых величин, их обозначения и единицы, находить формулы, связывающие данную физическую величину с другими величинам</w:t>
            </w:r>
          </w:p>
        </w:tc>
      </w:tr>
      <w:tr w:rsidR="00EE0F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изученные электрические свойства вещества и электрические явления (процессы), используя фи</w:t>
            </w:r>
            <w:r>
              <w:rPr>
                <w:rFonts w:ascii="Times New Roman" w:hAnsi="Times New Roman"/>
                <w:color w:val="000000"/>
                <w:sz w:val="24"/>
              </w:rPr>
              <w:t>зические величины: электрический заряд, электрическое поле, напряжённость поля, потенциал, разность потенциалов; при описании правильно трактовать физический смысл используемых величин, их обозначения и единицы; указывать формулы, связывающие данную физиче</w:t>
            </w:r>
            <w:r>
              <w:rPr>
                <w:rFonts w:ascii="Times New Roman" w:hAnsi="Times New Roman"/>
                <w:color w:val="000000"/>
                <w:sz w:val="24"/>
              </w:rPr>
              <w:t>скую величину с другими величинами</w:t>
            </w:r>
          </w:p>
        </w:tc>
      </w:tr>
      <w:tr w:rsidR="00EE0F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физические процессы и явления, используя физические законы и принципы: закон всемирного тяготения, I, II и III законы Ньютона, закон сохранения механической энергии, закон сохранения импульса, принцип </w:t>
            </w:r>
            <w:r>
              <w:rPr>
                <w:rFonts w:ascii="Times New Roman" w:hAnsi="Times New Roman"/>
                <w:color w:val="000000"/>
                <w:sz w:val="24"/>
              </w:rPr>
              <w:t>суперпозиции сил, принцип равноправия инерциальных систем отсчёта; молекулярно-кинетическую теорию строения вещества, газовые законы, связь средней кинетической энергии теплового движения молекул с абсолютной температурой, первый закон термодинамики; закон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сохранения электрического заряда, закон Кулона; при этом различать словесную формулировку закона, его математическое выражение и условия (границы, области) применимости</w:t>
            </w:r>
          </w:p>
        </w:tc>
      </w:tr>
      <w:tr w:rsidR="00EE0F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основные принципы действия машин, приборов и технических устройств; ра</w:t>
            </w:r>
            <w:r>
              <w:rPr>
                <w:rFonts w:ascii="Times New Roman" w:hAnsi="Times New Roman"/>
                <w:color w:val="000000"/>
                <w:sz w:val="24"/>
              </w:rPr>
              <w:t>зличать условия их безопасного использования в повседневной жизни</w:t>
            </w:r>
          </w:p>
        </w:tc>
      </w:tr>
      <w:tr w:rsidR="00EE0F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эксперименты по исследованию физических явлений и процессов с использованием прямых и косвенных измерений; при этом формулировать проблему (задачу) и гипотезу учебного экспер</w:t>
            </w:r>
            <w:r>
              <w:rPr>
                <w:rFonts w:ascii="Times New Roman" w:hAnsi="Times New Roman"/>
                <w:color w:val="000000"/>
                <w:sz w:val="24"/>
              </w:rPr>
              <w:t>имента, собирать установку из предложенного оборудования, проводить опыт и формулировать выводы</w:t>
            </w:r>
          </w:p>
        </w:tc>
      </w:tr>
      <w:tr w:rsidR="00EE0F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Осуществлять прямые и косвенные измерения физических величин; при этом выбирать оптимальный способ измерения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использовать известные методы оценки </w:t>
            </w:r>
            <w:r>
              <w:rPr>
                <w:rFonts w:ascii="Times New Roman" w:hAnsi="Times New Roman"/>
                <w:color w:val="000000"/>
                <w:sz w:val="24"/>
              </w:rPr>
              <w:t>погрешностей измерений</w:t>
            </w:r>
          </w:p>
        </w:tc>
      </w:tr>
      <w:tr w:rsidR="00EE0F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10.11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Исследовать зависимости между физическими величинами с использованием прямых измерений; при этом конструировать установку, фиксировать результаты полученной зависимости физических величин в виде таблиц и графиков, делать вывод</w:t>
            </w:r>
            <w:r>
              <w:rPr>
                <w:rFonts w:ascii="Times New Roman" w:hAnsi="Times New Roman"/>
                <w:color w:val="000000"/>
                <w:sz w:val="24"/>
              </w:rPr>
              <w:t>ы по результатам исследования</w:t>
            </w:r>
          </w:p>
        </w:tc>
      </w:tr>
      <w:tr w:rsidR="00EE0F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труда при проведении исследований в рамках учебного эксперимента, учебно-исследовательской и проектной деятельности с использованием измерительных устройств и лабораторного оборудования</w:t>
            </w:r>
          </w:p>
        </w:tc>
      </w:tr>
      <w:tr w:rsidR="00EE0F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расчётные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её решения, проводить расчёты и о</w:t>
            </w:r>
            <w:r>
              <w:rPr>
                <w:rFonts w:ascii="Times New Roman" w:hAnsi="Times New Roman"/>
                <w:color w:val="000000"/>
                <w:sz w:val="24"/>
              </w:rPr>
              <w:t>ценивать реальность полученного значения физической величины</w:t>
            </w:r>
          </w:p>
        </w:tc>
      </w:tr>
      <w:tr w:rsidR="00EE0F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качественные задачи: выстраивать логически непротиворечивую цепочку рассуждений с опорой на изученные законы, закономерности и физические явления</w:t>
            </w:r>
          </w:p>
        </w:tc>
      </w:tr>
      <w:tr w:rsidR="00EE0F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при решении </w:t>
            </w:r>
            <w:r>
              <w:rPr>
                <w:rFonts w:ascii="Times New Roman" w:hAnsi="Times New Roman"/>
                <w:color w:val="000000"/>
                <w:sz w:val="24"/>
              </w:rPr>
              <w:t>учебных задач современные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источников; критически анализировать получаемую информацию</w:t>
            </w:r>
          </w:p>
        </w:tc>
      </w:tr>
      <w:tr w:rsidR="00EE0F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</w:t>
            </w:r>
            <w:r>
              <w:rPr>
                <w:rFonts w:ascii="Times New Roman" w:hAnsi="Times New Roman"/>
                <w:color w:val="000000"/>
                <w:sz w:val="24"/>
              </w:rPr>
              <w:t>еры вклада российских и зарубежных учёных-физиков в развитие науки, объяснение процессов окружающего мира, в развитие техники и технологий</w:t>
            </w:r>
          </w:p>
        </w:tc>
      </w:tr>
      <w:tr w:rsidR="00EE0F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теоретические знания по физике в повседневной жизни для обеспечения безопасности при обращении с </w:t>
            </w:r>
            <w:r>
              <w:rPr>
                <w:rFonts w:ascii="Times New Roman" w:hAnsi="Times New Roman"/>
                <w:color w:val="000000"/>
                <w:sz w:val="24"/>
              </w:rPr>
              <w:t>приборами и техническими устройствами, для сохранения здоровья и соблюдения норм экологического поведения в окружающей среде</w:t>
            </w:r>
          </w:p>
        </w:tc>
      </w:tr>
      <w:tr w:rsidR="00EE0F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 xml:space="preserve">Работать в группе с выполнением различных социальных ролей, планировать работу группы, рационально распределять обязанности 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и планировать 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</w:tbl>
    <w:p w:rsidR="00EE0F84" w:rsidRDefault="00EE0F84">
      <w:pPr>
        <w:spacing w:after="0"/>
        <w:ind w:left="120"/>
      </w:pPr>
    </w:p>
    <w:p w:rsidR="00EE0F84" w:rsidRDefault="008C577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11 КЛАСС</w:t>
      </w:r>
    </w:p>
    <w:p w:rsidR="00EE0F84" w:rsidRDefault="00EE0F84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EE0F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EE0F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Демонстрировать на примерах роль и место физики в формировании современной научной картины мира, в развитии современной техники и технологий, </w:t>
            </w:r>
            <w:r>
              <w:rPr>
                <w:rFonts w:ascii="Times New Roman" w:hAnsi="Times New Roman"/>
                <w:color w:val="000000"/>
                <w:sz w:val="24"/>
              </w:rPr>
              <w:t>в практической деятельности людей, целостность и единство физической картины мира</w:t>
            </w:r>
          </w:p>
        </w:tc>
      </w:tr>
      <w:tr w:rsidR="00EE0F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Учитывать границы применения изученных физических моделей: точечный электрический заряд, ядерная модель атома, нуклонная модель атомного ядра при решении физических зад</w:t>
            </w:r>
            <w:r>
              <w:rPr>
                <w:rFonts w:ascii="Times New Roman" w:hAnsi="Times New Roman"/>
                <w:color w:val="000000"/>
                <w:sz w:val="24"/>
              </w:rPr>
              <w:t>ач</w:t>
            </w:r>
          </w:p>
        </w:tc>
      </w:tr>
      <w:tr w:rsidR="00EE0F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физические явления (процессы) и объяснять их на основе законов электродинамики и квантовой физики: электрическая проводимость, тепловое, световое, химическое, магнитное действия тока, взаимодействие магнитов, электромагнитная </w:t>
            </w:r>
            <w:r>
              <w:rPr>
                <w:rFonts w:ascii="Times New Roman" w:hAnsi="Times New Roman"/>
                <w:color w:val="000000"/>
                <w:sz w:val="24"/>
              </w:rPr>
              <w:t>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света, фотоэлектрический эф</w:t>
            </w:r>
            <w:r>
              <w:rPr>
                <w:rFonts w:ascii="Times New Roman" w:hAnsi="Times New Roman"/>
                <w:color w:val="000000"/>
                <w:sz w:val="24"/>
              </w:rPr>
              <w:t>фект (фотоэффект), световое давление, возникновение линейчатого спектра атома водорода, естественная и искусственная радиоактивность</w:t>
            </w:r>
          </w:p>
        </w:tc>
      </w:tr>
      <w:tr w:rsidR="00EE0F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изученные свойства вещества (электрические, магнитные, оптические, электрическую проводимость различных сре</w:t>
            </w:r>
            <w:r>
              <w:rPr>
                <w:rFonts w:ascii="Times New Roman" w:hAnsi="Times New Roman"/>
                <w:color w:val="000000"/>
                <w:sz w:val="24"/>
              </w:rPr>
              <w:t>д) и электромагнитные явления (процессы), используя физические величины: электрический заряд, сила тока, электрическое напряжение, электрическое сопротивление, разность потенциалов, ЭДС, работа тока, индукция магнитного поля, сила Ампера, сила Лоренца, инд</w:t>
            </w:r>
            <w:r>
              <w:rPr>
                <w:rFonts w:ascii="Times New Roman" w:hAnsi="Times New Roman"/>
                <w:color w:val="000000"/>
                <w:sz w:val="24"/>
              </w:rPr>
              <w:t>уктивность катушки, энергия электрического и магнитного полей, период и частота колебаний в колебательном контуре, заряд и сила тока в процессе гармонических электромагнитных колебаний, фокусное расстояние и оптическая сила линзы; при описании правильно тр</w:t>
            </w:r>
            <w:r>
              <w:rPr>
                <w:rFonts w:ascii="Times New Roman" w:hAnsi="Times New Roman"/>
                <w:color w:val="000000"/>
                <w:sz w:val="24"/>
              </w:rPr>
              <w:t>актовать физический смысл используемых величин, их обозначения и единицы; указывать формулы, связывающие данную физическую величину с другими величинами</w:t>
            </w:r>
          </w:p>
        </w:tc>
      </w:tr>
      <w:tr w:rsidR="00EE0F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11.5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Описывать изученные квантовые явления и процессы, используя физические величины: скорость электро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 xml:space="preserve">магнитных волн, длина волны и частота света, энергия и импульс фотона, период полураспада, энергия связи атомных ядер; при описании правильно трактовать физический смысл используемых величин, их обозначения и единицы; указывать формулы, связывающие данную 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физическую величину с другими величинами, вычислять значение физической величины</w:t>
            </w:r>
          </w:p>
        </w:tc>
      </w:tr>
      <w:tr w:rsidR="00EE0F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11.6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физические процессы и явления, используя физические законы и принципы: закон Ома, законы последовательного и параллельного соединения проводников, закон Дж</w:t>
            </w:r>
            <w:r>
              <w:rPr>
                <w:rFonts w:ascii="Times New Roman" w:hAnsi="Times New Roman"/>
                <w:color w:val="000000"/>
                <w:sz w:val="24"/>
              </w:rPr>
              <w:t>оуля – Ленца, закон электромагнитной индукции, закон прямолинейного распространения света, законы отражения света, законы преломления света, уравнение Эйнштейна для фотоэффекта, закон сохране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ния энергии, закон сохранения импульса, закон сохранения электрич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еского заряда, закон сохранения массового числа, постулаты Бора, закон радиоактивного распада; при этом различать словесную формулировку закона, его математическое выражение и условия (границы, области) применимости</w:t>
            </w:r>
          </w:p>
        </w:tc>
      </w:tr>
      <w:tr w:rsidR="00EE0F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11.7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направление вектора </w:t>
            </w:r>
            <w:r>
              <w:rPr>
                <w:rFonts w:ascii="Times New Roman" w:hAnsi="Times New Roman"/>
                <w:color w:val="000000"/>
                <w:sz w:val="24"/>
              </w:rPr>
              <w:t>индукции магнитного поля проводника с током, силы Ампера и силы Лоренца</w:t>
            </w:r>
          </w:p>
        </w:tc>
      </w:tr>
      <w:tr w:rsidR="00EE0F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11.8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и описывать изображение, создаваемое плоским зеркалом, тонкой линзой</w:t>
            </w:r>
          </w:p>
        </w:tc>
      </w:tr>
      <w:tr w:rsidR="00EE0F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11.9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эксперименты по исследованию физических явлений и процессов с использованием прямых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косвенных измерений; при этом формулировать проблему (задачу) и гипотезу учебного эксперимента, собирать установку из предложенного оборудования, проводить опыт и формулировать выводы</w:t>
            </w:r>
          </w:p>
        </w:tc>
      </w:tr>
      <w:tr w:rsidR="00EE0F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11.10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прямые и косвенные измерения физических величин; пр</w:t>
            </w:r>
            <w:r>
              <w:rPr>
                <w:rFonts w:ascii="Times New Roman" w:hAnsi="Times New Roman"/>
                <w:color w:val="000000"/>
                <w:sz w:val="24"/>
              </w:rPr>
              <w:t>и этом выбирать оптимальный способ измерения и использовать известные методы оценки погрешностей измерений</w:t>
            </w:r>
          </w:p>
        </w:tc>
      </w:tr>
      <w:tr w:rsidR="00EE0F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11.11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Исследовать зависимости физических величин с использованием прямых измерений; при этом конструировать установку, фиксировать результаты получе</w:t>
            </w:r>
            <w:r>
              <w:rPr>
                <w:rFonts w:ascii="Times New Roman" w:hAnsi="Times New Roman"/>
                <w:color w:val="000000"/>
                <w:sz w:val="24"/>
              </w:rPr>
              <w:t>нной зависимости физических величин в виде таблиц и графиков, делать выводы по результатам исследования</w:t>
            </w:r>
          </w:p>
        </w:tc>
      </w:tr>
      <w:tr w:rsidR="00EE0F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11.12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3"/>
                <w:sz w:val="24"/>
              </w:rPr>
              <w:t xml:space="preserve">Соблюдать правила безопасного труда при проведении </w:t>
            </w:r>
            <w:r>
              <w:rPr>
                <w:rFonts w:ascii="Times New Roman" w:hAnsi="Times New Roman"/>
                <w:color w:val="000000"/>
                <w:spacing w:val="3"/>
                <w:sz w:val="24"/>
              </w:rPr>
              <w:lastRenderedPageBreak/>
              <w:t>исследований в рамках учебного эксперимента, учебно-исследовательской и проектной деятельности</w:t>
            </w:r>
            <w:r>
              <w:rPr>
                <w:rFonts w:ascii="Times New Roman" w:hAnsi="Times New Roman"/>
                <w:color w:val="000000"/>
                <w:spacing w:val="3"/>
                <w:sz w:val="24"/>
              </w:rPr>
              <w:t xml:space="preserve"> с использованием измерительных устройств и лабораторного оборудования</w:t>
            </w:r>
          </w:p>
        </w:tc>
      </w:tr>
      <w:tr w:rsidR="00EE0F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11.13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расчётные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</w:t>
            </w:r>
            <w:r>
              <w:rPr>
                <w:rFonts w:ascii="Times New Roman" w:hAnsi="Times New Roman"/>
                <w:color w:val="000000"/>
                <w:sz w:val="24"/>
              </w:rPr>
              <w:t>ие величины и формулы, необходимые для её решения, проводить расчёты и оценивать реальность полученного значения физической величины</w:t>
            </w:r>
          </w:p>
        </w:tc>
      </w:tr>
      <w:tr w:rsidR="00EE0F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11.14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качественные задачи: выстраивать логически непротиворечивую цепочку рассуждений с опорой на изученные законы,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закономерности и физические явления</w:t>
            </w:r>
          </w:p>
        </w:tc>
      </w:tr>
      <w:tr w:rsidR="00EE0F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11.15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при решении учебных задач современные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критически анализировать получаемую информацию</w:t>
            </w:r>
          </w:p>
        </w:tc>
      </w:tr>
      <w:tr w:rsidR="00EE0F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11.16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принципы действия машин, приборов и технических устройств; различать условия их безопасного использования в повседневной жизни</w:t>
            </w:r>
          </w:p>
        </w:tc>
      </w:tr>
      <w:tr w:rsidR="00EE0F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11.17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Приводить примеры вклада российских и зарубежных </w:t>
            </w:r>
            <w:r>
              <w:rPr>
                <w:rFonts w:ascii="Times New Roman" w:hAnsi="Times New Roman"/>
                <w:color w:val="000000"/>
                <w:sz w:val="24"/>
              </w:rPr>
              <w:t>учёных-физиков в развитие науки, в объяснение процессов окружающего мира, в развитие техники и технологий</w:t>
            </w:r>
          </w:p>
        </w:tc>
      </w:tr>
      <w:tr w:rsidR="00EE0F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11.18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теоретические знания по физике в повседневной жизни для обеспечения безопасности при обращении с приборами и техническими устройст</w:t>
            </w:r>
            <w:r>
              <w:rPr>
                <w:rFonts w:ascii="Times New Roman" w:hAnsi="Times New Roman"/>
                <w:color w:val="000000"/>
                <w:sz w:val="24"/>
              </w:rPr>
              <w:t>вами, для сохранения здоровья и соблюдения норм экологического поведения в окружающей среде</w:t>
            </w:r>
          </w:p>
        </w:tc>
      </w:tr>
      <w:tr w:rsidR="00EE0F8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11.19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нест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</w:tbl>
    <w:p w:rsidR="00EE0F84" w:rsidRDefault="00EE0F84">
      <w:pPr>
        <w:sectPr w:rsidR="00EE0F84">
          <w:pgSz w:w="11906" w:h="16383"/>
          <w:pgMar w:top="1134" w:right="850" w:bottom="1134" w:left="1701" w:header="720" w:footer="720" w:gutter="0"/>
          <w:cols w:space="720"/>
        </w:sectPr>
      </w:pPr>
    </w:p>
    <w:p w:rsidR="00EE0F84" w:rsidRDefault="008C5776">
      <w:pPr>
        <w:spacing w:before="199" w:after="199"/>
        <w:ind w:left="120"/>
      </w:pPr>
      <w:bookmarkStart w:id="18" w:name="block-69194678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EE0F84" w:rsidRDefault="00EE0F84">
      <w:pPr>
        <w:spacing w:before="199" w:after="199"/>
        <w:ind w:left="120"/>
      </w:pPr>
    </w:p>
    <w:p w:rsidR="00EE0F84" w:rsidRDefault="008C577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EE0F84" w:rsidRDefault="00EE0F84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4"/>
        <w:gridCol w:w="3067"/>
        <w:gridCol w:w="5068"/>
      </w:tblGrid>
      <w:tr w:rsidR="00EE0F84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элемента 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EE0F84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ФИЗИКА И МЕТОДЫ </w:t>
            </w:r>
            <w:r>
              <w:rPr>
                <w:rFonts w:ascii="Times New Roman" w:hAnsi="Times New Roman"/>
                <w:color w:val="000000"/>
                <w:sz w:val="24"/>
              </w:rPr>
              <w:t>НАУЧНОГО ПОЗНАНИЯ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Физика – наука о природе. Научные методы познания окружающего мира. Роль эксперимента и теории в процессе познания природы. Эксперимент в физике 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физических явлений и процессов. Научные гипотезы. Физические законы и теории. Границы применимости физических законов. Принцип соответствия. Роль и место физики в формировании современной научной картины мира, в практической деятельности люде</w:t>
            </w:r>
            <w:r>
              <w:rPr>
                <w:rFonts w:ascii="Times New Roman" w:hAnsi="Times New Roman"/>
                <w:color w:val="000000"/>
                <w:sz w:val="24"/>
              </w:rPr>
              <w:t>й</w:t>
            </w:r>
          </w:p>
        </w:tc>
      </w:tr>
      <w:tr w:rsidR="00EE0F84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МЕХАНИКА</w:t>
            </w:r>
          </w:p>
        </w:tc>
      </w:tr>
      <w:tr w:rsidR="00EE0F84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###Par###КИНЕМАТИКА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Механическое движение. Относительность механического движения. Система отсчёта. Траектория 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Перемещение, скорость 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средняя скорость,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мгновенная скорость) и ускорение материальной точки, их проекции на </w:t>
            </w:r>
            <w:r>
              <w:rPr>
                <w:rFonts w:ascii="Times New Roman" w:hAnsi="Times New Roman"/>
                <w:color w:val="000000"/>
                <w:sz w:val="24"/>
              </w:rPr>
              <w:t>оси системы координат. Сложение перемещений и сложение скоростей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и равноускоренное прямолинейное движение. Графики зависимости координат, скорости, ускорения, пути и перемещения материальной точки от времени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Свободное падение. </w:t>
            </w:r>
            <w:r>
              <w:rPr>
                <w:rFonts w:ascii="Times New Roman" w:hAnsi="Times New Roman"/>
                <w:color w:val="000000"/>
                <w:sz w:val="24"/>
              </w:rPr>
              <w:t>Ускорение свободного падения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Криволинейное движение. Равномерное движение материальной точки по окружности. Угловая скорость, линейная скорость. Период и частота. Центростремительное ускорение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Технические устройства: спидометр, движение </w:t>
            </w:r>
            <w:r>
              <w:rPr>
                <w:rFonts w:ascii="Times New Roman" w:hAnsi="Times New Roman"/>
                <w:color w:val="000000"/>
                <w:sz w:val="24"/>
              </w:rPr>
              <w:t>снарядов, цепные и ременные передачи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Измерение мгновенной скорости. Исследование соотношения между путями, пройденными телом за последовательные равные промежутки времени при равноускоренном движении с начальной скоростью, равн</w:t>
            </w:r>
            <w:r>
              <w:rPr>
                <w:rFonts w:ascii="Times New Roman" w:hAnsi="Times New Roman"/>
                <w:color w:val="000000"/>
                <w:sz w:val="24"/>
              </w:rPr>
              <w:t>ой нулю. Изучение движения шарика в вязкой жидкости. Изучение движения тела, брошенного горизонтально</w:t>
            </w:r>
          </w:p>
        </w:tc>
      </w:tr>
      <w:tr w:rsidR="00EE0F84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###Par###ДИНАМИКА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Принцип относительности Галилея. Первый закон Ньютона. Инерциальные системы отсчёта 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Масса тела. Сила. Принцип </w:t>
            </w:r>
            <w:r>
              <w:rPr>
                <w:rFonts w:ascii="Times New Roman" w:hAnsi="Times New Roman"/>
                <w:color w:val="000000"/>
                <w:sz w:val="24"/>
              </w:rPr>
              <w:t>суперпозиции сил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Второй закон Ньютона для материальной точки в инерциальной системе отсчёта (ИСО). Третий закон Ньютона для материальных точек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всемирного тяготения. Сила тяжести. Первая космическая скорость. Вес тела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Сила </w:t>
            </w:r>
            <w:r>
              <w:rPr>
                <w:rFonts w:ascii="Times New Roman" w:hAnsi="Times New Roman"/>
                <w:color w:val="000000"/>
                <w:sz w:val="24"/>
              </w:rPr>
              <w:t>упругости. Закон Гука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Сила трения. Сухое трение. Сила трения скольжения и сила трения покоя. Коэффициент трения. Сила сопротивления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 движении тела в жидкости или газе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Поступательное и вращательное движение абсолютно твёрдого тела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Момент силы относительно оси вращения. Плечо силы. Условия равновесия твёрдого тела в ИСО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2.2.9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подшипники, движение искусственных спутников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2.2.10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Изучение движения бруска по наклонной плоскости под действием нескольких сил. Исследование зависимости сил упругости, возникающих в деформируемой пружине и резиновом образце, от величины их деформации. Исследование условий равновесия твёрдого тела, имеюще</w:t>
            </w:r>
            <w:r>
              <w:rPr>
                <w:rFonts w:ascii="Times New Roman" w:hAnsi="Times New Roman"/>
                <w:color w:val="000000"/>
                <w:sz w:val="24"/>
              </w:rPr>
              <w:t>го ось вращения</w:t>
            </w:r>
          </w:p>
        </w:tc>
      </w:tr>
      <w:tr w:rsidR="00EE0F84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###Par###ЗАКОНЫ СОХРАНЕНИЯ В МЕХАНИКЕ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Импульс материальной точки, системы материальных точек. Импульс силы и изменение импульса тела 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импульса в ИСО. Реактивное движение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силы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силы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Кинетическая энергия материальной точки. Теорема о кинетической энергии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Потенциальная энергия. Потенциальная энергия упруго деформированной пружины. Потенциальная энергия тела вблизи поверхности Земли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Потенциальные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непотенциальные силы. Связь работы непотенциальных сил с изменением механической энергии системы тел. Закон сохранения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механической энергии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Упругие и неупругие столкновения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Технические устройства: движение ракет, водомёт, копер, пружинный </w:t>
            </w:r>
            <w:r>
              <w:rPr>
                <w:rFonts w:ascii="Times New Roman" w:hAnsi="Times New Roman"/>
                <w:color w:val="000000"/>
                <w:sz w:val="24"/>
              </w:rPr>
              <w:t>пистолет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2.3.10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Изучение связи скоростей тел при неупругом ударе. Исследование связи работы силы с изменением механической энергии тела</w:t>
            </w:r>
          </w:p>
        </w:tc>
      </w:tr>
      <w:tr w:rsidR="00EE0F84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МОЛЕКУЛЯРНАЯ ФИЗИКА И ТЕРМОДИНАМИКА</w:t>
            </w:r>
          </w:p>
        </w:tc>
      </w:tr>
      <w:tr w:rsidR="00EE0F84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###Par###ОСНОВЫ МОЛЕКУЛЯРНО-КИНЕТИЧЕСКОЙ ТЕОРИИ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положения молекулярно-кинетической теории. Броуновское движение. Диффузия. Характер движения и взаимодействия частиц вещества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Модели строения газов, жидкостей и твёрдых тел и объяснение свойств вещества на основе этих моделей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Масса молекул. Количество вещества. Постоянная Авогадро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Тепловое равновесие. Температура и её измерение. Шкала температур Цельсия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Модель идеального газа. Основное уравнение молекулярно-кинетической теории идеального газа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Абсолютная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температура как мера средней кинетической энергии теплового движения частиц газа. Шкала температур Кельвина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Уравнение Клапейрона – Менделеева. Закон Дальтона 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Газовые законы. Изопроцессы в идеальном газе с постоянным количеством вещества: </w:t>
            </w:r>
            <w:r>
              <w:rPr>
                <w:rFonts w:ascii="Times New Roman" w:hAnsi="Times New Roman"/>
                <w:color w:val="000000"/>
                <w:sz w:val="24"/>
              </w:rPr>
              <w:t>изотерма, изохора, изобара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3.1.9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термометр, барометр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3.1.10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Измерение массы воздуха в классной комнате. Исследование зависимости между параметрами состояния разреженного газа</w:t>
            </w:r>
          </w:p>
        </w:tc>
      </w:tr>
      <w:tr w:rsidR="00EE0F84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ОСНОВЫ ТЕРМОДИНАМИКИ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Термодинамическая система. Внутренняя энергия термодинамической системы и способы её изменения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теплоты и работа. Внутренняя энергия одноатомного идеального газа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теплопередачи: теплопроводность, конвекция, излучение. Теплоёмкость тела. Удельная теплоёмкость вещества. Расчёт количества теплоты при теплопередаче 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Первый закон термодинамики. Применение первого закона термодинамики к изопроцессам.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работы газа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Тепловые машины. Принципы действия тепловых машин. Преобразования энергии в тепловых машинах. Коэффициент полезного действия (далее – КПД) тепловой машины. Цикл Карно и его КПД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Второй закон </w:t>
            </w:r>
            <w:r>
              <w:rPr>
                <w:rFonts w:ascii="Times New Roman" w:hAnsi="Times New Roman"/>
                <w:color w:val="000000"/>
                <w:sz w:val="24"/>
              </w:rPr>
              <w:t>термодинамики. Необратимость процессов в природе. Тепловые двигатели. Экологические проблемы теплоэнергетики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двигатель внутреннего сгорания, бытовой холодильник, кондиционер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Измерение удельной теплоёмкости</w:t>
            </w:r>
          </w:p>
        </w:tc>
      </w:tr>
      <w:tr w:rsidR="00EE0F84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###Par###АГРЕГАТНЫЕ СОСТОЯНИЯ ВЕЩЕСВА. ФАЗОВЫЕ ПЕРЕХОДЫ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Парообразование и конденсация. Испарение и кипение. Удельная теплота парообразования. Зависимость температуры кипения от давления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Абсолютная и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относительная влажность воздуха. Насыщенный пар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Твёрдое тело. Кристаллические и аморфные тела. Анизотропия свойств кристаллов. Жидкие кристаллы. Современные материалы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Плавление и кристаллизация. Удельная теплота плавления. Сублимация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гигрометр и психрометр, калориметр, технологии получения современных материалов, в том числе наноматериалов, и нанотехнологии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Измерение влажности воздуха</w:t>
            </w:r>
          </w:p>
        </w:tc>
      </w:tr>
      <w:tr w:rsidR="00EE0F84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ЭЛЕКТРОДИНАМИКА</w:t>
            </w:r>
          </w:p>
        </w:tc>
      </w:tr>
      <w:tr w:rsidR="00EE0F84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###Par###ЭЛЕКТРОСТАТИКА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Электризация тел. Электрический заряд. Два вида электрических зарядов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Проводники, диэлектрики и полупроводники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электрического заряда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зарядов. Закон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Кулона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Электрическое поле. Напряжённость электрического поля. Принцип суперпозиции. Линии напряжённости электрического поля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сил электростатического поля. Потенциал. Разность потенциалов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Проводники и диэлектрики в постоянном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электрическом поле. Диэлектрическая проницаемость 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Электроёмкость. Конденсатор. Электроёмкость плоского конденсатора. Энергия заряженного конденсатора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Технические устройства: электроскоп, электрометр,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электростатическая защита, заземление электроприборов, конденсатор, ксерокс, струйный принтер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Измерение электроёмкости конденсатора</w:t>
            </w:r>
          </w:p>
        </w:tc>
      </w:tr>
      <w:tr w:rsidR="00EE0F84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###Par###ПОСТОЯННЫЙ ЭЛЕКТРИЧЕСКИЙ ТОК. ТОКИ В РАЗЛИЧНЫХ СРЕДАХ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Условия существования постоянного электрического тока. Источники тока. Сила тока. Постоянный ток 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Напряжение. Закон Ома для участка цепи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Электрическое сопротивление. Удельное сопротивление вещества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Последовательное, параллельное,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соединение проводников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Работа электрического тока. Закон Джоуля – Ленца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электрического тока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электродвижущая сила (далее – ЭДС) и внутреннее сопротивление источника тока. Закон Ома для полной (замкнутой) </w:t>
            </w:r>
            <w:r>
              <w:rPr>
                <w:rFonts w:ascii="Times New Roman" w:hAnsi="Times New Roman"/>
                <w:color w:val="000000"/>
                <w:sz w:val="24"/>
              </w:rPr>
              <w:t>электрической цепи. Короткое замыкание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Электронная проводимость твёрдых металлов. Зависимость сопротивления металлов от температуры. Сверхпроводимость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 в вакууме. Свойства электронных пучков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Полупроводники. Собственная и примесная проводимость полупроводников. Свойства p-n перехода. Полупроводниковые приборы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 в электролитах. Электролитическая диссоциация. Электролиз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Электрический ток в газах. Самостоятельный </w:t>
            </w:r>
            <w:r>
              <w:rPr>
                <w:rFonts w:ascii="Times New Roman" w:hAnsi="Times New Roman"/>
                <w:color w:val="000000"/>
                <w:sz w:val="24"/>
              </w:rPr>
              <w:t>и несамостоятельный разряд. Различные типы самостоятельного разряда. Молния. Плазма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амперметр, вольтметр, реостат, источники тока, электронагревательные приборы, электроосветительные приборы, термометр сопротивления, вакуум</w:t>
            </w:r>
            <w:r>
              <w:rPr>
                <w:rFonts w:ascii="Times New Roman" w:hAnsi="Times New Roman"/>
                <w:color w:val="000000"/>
                <w:sz w:val="24"/>
              </w:rPr>
              <w:t>ный диод, термисторы и фоторезисторы, полупроводниковый диод, гальваника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Изучение смешанного соединения резисторов.</w:t>
            </w:r>
          </w:p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ЭДС источника тока и его внутреннего сопротивления. Наблюдение электролиза</w:t>
            </w:r>
          </w:p>
        </w:tc>
      </w:tr>
    </w:tbl>
    <w:p w:rsidR="00EE0F84" w:rsidRDefault="00EE0F84">
      <w:pPr>
        <w:spacing w:after="0"/>
        <w:ind w:left="120"/>
      </w:pPr>
    </w:p>
    <w:p w:rsidR="00EE0F84" w:rsidRDefault="008C577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EE0F84" w:rsidRDefault="00EE0F84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4"/>
        <w:gridCol w:w="3384"/>
        <w:gridCol w:w="4751"/>
      </w:tblGrid>
      <w:tr w:rsidR="00EE0F84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Кодпроверяемого элемента 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EE0F84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ЭЛЕКТРОДИНАМИКА</w:t>
            </w:r>
          </w:p>
        </w:tc>
      </w:tr>
      <w:tr w:rsidR="00EE0F84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###Par###МАГНИТНОЕ ПОЛЕ. ЭЛЕКТРОМАГНИТНАЯ ИНДУКЦИЯ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Постоянные магниты. Взаимодействие постоянных магнитов 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Магнитное поле. Вектор магнитной индукции.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Принцип суперпозиции. Линии магнитной индукции. Картина линий магнитной индукции поля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постоянных магнитов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Магнитное поле проводника с током. Картина линий поля длинного прямого проводника и замкнутого кольцевого проводника, катушки с током. Опыт Эр</w:t>
            </w:r>
            <w:r>
              <w:rPr>
                <w:rFonts w:ascii="Times New Roman" w:hAnsi="Times New Roman"/>
                <w:color w:val="000000"/>
                <w:sz w:val="24"/>
              </w:rPr>
              <w:t>стеда. Взаимодействие проводников с током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Сила Ампера, её модуль и направление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Сила Лоренца, её модуль и направление. Движение заряженной частицы в однородном магнитном поле. Работа силы Лоренца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Явление электромагнитной индукции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Поток вектора магнитной индукции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ЭДС индукции. Закон электромагнитной индукции Фарадея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4.3.9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Вихревое электрическое поле. ЭДС индукции в проводнике, движущемся поступательно в однородном магнитном поле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4.3.10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Правило Ленца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Индуктивность. Явление самоиндукции. ЭДС самоиндукции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Энергия магнитного поля катушки с током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Электромагнитное поле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Технические устройства: постоянные магниты, электромагниты, электродвигатель, ускорители элементарных частиц,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индукционная печь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Практические работы. Изучение магнитного поля катушки с током. Исследование действия постоянного магнита на рамку с током. Исследование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явления электромагнитной индукции</w:t>
            </w:r>
          </w:p>
        </w:tc>
      </w:tr>
      <w:tr w:rsidR="00EE0F84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КОЛЕБАНИЯ И ВОЛНЫ</w:t>
            </w:r>
          </w:p>
        </w:tc>
      </w:tr>
      <w:tr w:rsidR="00EE0F84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###Par###МЕХАНИЧЕСКИЕ И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ЭЛЕКТРОМАГНИТНЫЕ КОЛЕБАНИЯ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Колебательная система. Свободные колебания. Гармонические колебания. Период, частота, амплитуда и фаза колебаний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Пружинный маятник. Математический маятник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Уравнение гармонических колебаний. Кинематическое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и динамическое описание колебательного движения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Превращение энергии при гармонических колебаниях. Связь амплитуды колебаний исходной величины с амплитудами колебаний её скорости и ускорения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Колебательный контур. Свободные электромагнитные колебания в идеальном колебательном контуре. Аналогия между механическими и электромагнитными колебаниями. Формула Томсона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энергии в идеальном колебательном контуре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Вынужденные механические колебания. Резонанс. Резонансная кривая. Вынужденные электромагнитные колебания.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Переменный ток. Синусоидальный переменный ток.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5.1.9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переменного тока. Амплитудное и действующее значение силы тока и напряжения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5.1.10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Трансформатор. Производство, передача и потребление электрической энергии. Экологические риски при производстве электрической энергии. Культура использования электроэнергии в повседневной жизни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5.1.11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Технические устройства: сейсмограф, </w:t>
            </w:r>
            <w:r>
              <w:rPr>
                <w:rFonts w:ascii="Times New Roman" w:hAnsi="Times New Roman"/>
                <w:color w:val="000000"/>
                <w:sz w:val="24"/>
              </w:rPr>
              <w:t>электрический звонок, линии электропередач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5.1.12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Исследование зависимости периода малых колебаний груза на нити от длины нити и массы груза. Исследование переменного тока в цепи из последовательно соединённых конденсатора, катушки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резистора</w:t>
            </w:r>
          </w:p>
        </w:tc>
      </w:tr>
      <w:tr w:rsidR="00EE0F84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###Par###МЕХАНИЧЕСКИЕ И ЭЛЕКТРОМАГНИТНЫЕ ВОЛНЫ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волны, условия распространения. Период. Скорость распространения и длина волны. Поперечные и продольные волны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 Интерференция и дифракция механических волн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Звук. Скорость звука. Громкость звука. Высота тона. Тембр звука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Электромагнитные волны. Условия излучения электромагнитных волн. Взаимная ориентация векторов E, B и </w:t>
            </w:r>
            <w:r>
              <w:rPr>
                <w:rFonts w:ascii="Times New Roman" w:hAnsi="Times New Roman"/>
                <w:color w:val="000000"/>
                <w:sz w:val="24"/>
              </w:rPr>
              <w:t>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электромагнитной волне в вакууме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электромагнитных </w:t>
            </w:r>
            <w:r>
              <w:rPr>
                <w:rFonts w:ascii="Times New Roman" w:hAnsi="Times New Roman"/>
                <w:color w:val="000000"/>
                <w:sz w:val="24"/>
              </w:rPr>
              <w:t>волн: отражение, преломление, поляризация, дифракция, интерференция. Скорость электромагнитных волн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Шкала электромагнитных волн. Применение электромагнитных волн в технике и быту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Принципы радиосвязи и телевидения. Радиолокация.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Электромагнитное загрязнение окружающей среды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музыкальные инструменты, ультразвуковая диагностика в технике и медицине, радар, радиоприёмник, телевизор, антенна, телефон, СВЧ-печь</w:t>
            </w:r>
          </w:p>
        </w:tc>
      </w:tr>
      <w:tr w:rsidR="00EE0F84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###Par###ОПТИКА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 xml:space="preserve">Прямолинейное 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распространение света в однородной среде. Луч света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света. Законы отражения света. </w:t>
            </w:r>
            <w:r>
              <w:rPr>
                <w:rFonts w:ascii="Times New Roman" w:hAnsi="Times New Roman"/>
                <w:color w:val="000000"/>
                <w:spacing w:val="-10"/>
                <w:sz w:val="24"/>
              </w:rPr>
              <w:t>Построение изображений в плоском зеркале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10"/>
                <w:sz w:val="24"/>
              </w:rPr>
              <w:t xml:space="preserve">Преломление света. Законы преломления света. </w:t>
            </w:r>
            <w:r>
              <w:rPr>
                <w:rFonts w:ascii="Times New Roman" w:hAnsi="Times New Roman"/>
                <w:color w:val="000000"/>
                <w:sz w:val="24"/>
              </w:rPr>
              <w:t>Абсолютный показатель преломления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10"/>
                <w:sz w:val="24"/>
              </w:rPr>
              <w:t xml:space="preserve">Полное внутреннее отражение.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Предельный угол полного внутреннего отражения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света. Сложный состав белого света. Цвет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Собирающие и рассеивающие линзы. Тонкая линза. Фокусное расстояние и оптическая сила тонкой линзы. Построение изоб</w:t>
            </w:r>
            <w:r>
              <w:rPr>
                <w:rFonts w:ascii="Times New Roman" w:hAnsi="Times New Roman"/>
                <w:color w:val="000000"/>
                <w:sz w:val="24"/>
              </w:rPr>
              <w:t>ражений в собирающих и рассеивающих линзах. Формула тонкой линзы. Увеличение, даваемое линзой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Пределы применимости геометрической оптики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Интерференция света. Когерентные источники. Условия наблюдения максимумов и минимумов 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интерференционной картине от двух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синфазных когерентных источников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5.3.9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Дифракция света. Дифракционная решётка. Условие наблюдения главных максимумов при падении монохроматического света на дифракционную решётку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5.3.10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Поляризация света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5.3.11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очки, лупа, фотоаппарат, проекционный аппарат, микроскоп, телескоп, волоконная оптика, дифракционная решётка, поляроид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5.3.12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Измерение показателя преломления. Исследование свойств изображений в линзах. Наблюд</w:t>
            </w:r>
            <w:r>
              <w:rPr>
                <w:rFonts w:ascii="Times New Roman" w:hAnsi="Times New Roman"/>
                <w:color w:val="000000"/>
                <w:sz w:val="24"/>
              </w:rPr>
              <w:t>ение дисперсии света</w:t>
            </w:r>
          </w:p>
        </w:tc>
      </w:tr>
      <w:tr w:rsidR="00EE0F84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СПЕЦИАЛЬНОЙ ТЕОРИИ ОТНОСИТЕЛЬНОСТИ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Границы применимости классической механики. Постулаты теории относительности: инвариантность модуля скорости света в вакууме, принцип относительности Эйнштейна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Относительность </w:t>
            </w:r>
            <w:r>
              <w:rPr>
                <w:rFonts w:ascii="Times New Roman" w:hAnsi="Times New Roman"/>
                <w:color w:val="000000"/>
                <w:sz w:val="24"/>
              </w:rPr>
              <w:t>одновременности. Замедление времени и сокращение длины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Энергия и импульс свободной частицы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Связь массы с энергией и импульсом свободной частицы. Энергия покоя свободной частицы</w:t>
            </w:r>
          </w:p>
        </w:tc>
      </w:tr>
      <w:tr w:rsidR="00EE0F84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КВАНТОВАЯ ФИЗИКА</w:t>
            </w:r>
          </w:p>
        </w:tc>
      </w:tr>
      <w:tr w:rsidR="00EE0F84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###Par###ЭЛЕМЕНТЫ КВАНТОВОЙ ОПТИКИ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Фотоны. Формула Планка связи энергии фотона с его частотой. Энергия и импульс фотона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Открытие и исследование фотоэффекта. Опыты А.Г. Столетова. Законы фотоэффекта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Эйнштейна для фотоэффекта. «Красная граница» фотоэффекта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 света. Опыты П.Н. Лебедева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Химическое действие света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фотоэлемент, фотодатчик, солнечная батарея, светодиод</w:t>
            </w:r>
          </w:p>
        </w:tc>
      </w:tr>
      <w:tr w:rsidR="00EE0F84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Модель атома Томсона. Опыты Резерфорда по исследованию строения атома. </w:t>
            </w:r>
            <w:r>
              <w:rPr>
                <w:rFonts w:ascii="Times New Roman" w:hAnsi="Times New Roman"/>
                <w:color w:val="000000"/>
                <w:sz w:val="24"/>
              </w:rPr>
              <w:t>Планетарная модель атома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Постулаты Бора. Излучение и поглощение фотонов при переходе атома с одного уровня энергии на другой. Виды спектров. Спектр уровней энергии атома водорода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Волновые свойства частиц. Волны де Бройля. </w:t>
            </w:r>
            <w:r>
              <w:rPr>
                <w:rFonts w:ascii="Times New Roman" w:hAnsi="Times New Roman"/>
                <w:color w:val="000000"/>
                <w:sz w:val="24"/>
              </w:rPr>
              <w:t>Корпускулярно-волновой дуализм. Дифракция электронов на кристаллах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Спонтанное и вынужденное излучение. Устройство и принцип работы лазера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спектральный анализ (спектроскоп), лазер, квантовый компьютер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Наблюдение линейчатого спектра</w:t>
            </w:r>
          </w:p>
        </w:tc>
      </w:tr>
      <w:tr w:rsidR="00EE0F84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АТОМНОЕ ЯДРО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наблюдения и регистрации элементарных частиц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Открытие радиоактивности.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Опыты Резерфорда по определению состава радиоактивного излучения. Свойства альфа-, бета-,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гамма-излучения. Влияние радиоактивности на живые организмы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Открытие протона и нейтрона. Нуклонная модель ядра Гейзенберга – Иваненко. Заряд ядра. Массовое число ядра. Изотопы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Альфа-распад. Электронный и позитронный бета-распад. </w:t>
            </w:r>
            <w:r>
              <w:rPr>
                <w:rFonts w:ascii="Times New Roman" w:hAnsi="Times New Roman"/>
                <w:color w:val="000000"/>
                <w:sz w:val="24"/>
              </w:rPr>
              <w:t>Гамма-излучение. Закон радиоактивного распада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Энергия связи нуклонов в ядре. Ядерные силы. Дефект массы ядра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Ядерные реакции. Деление и синтез ядер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Ядерный реактор. Термоядерный синтез. Проблемы и перспективы ядерной энергетики.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аспекты ядерной энергетики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частицы. Открытие позитрона. Фундаментальные взаимодействия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7.3.9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дозиметр, камера Вильсона, ядерный реактор, атомная бомба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7.3.10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Практические работы. Исследование </w:t>
            </w:r>
            <w:r>
              <w:rPr>
                <w:rFonts w:ascii="Times New Roman" w:hAnsi="Times New Roman"/>
                <w:color w:val="000000"/>
                <w:sz w:val="24"/>
              </w:rPr>
              <w:t>треков частиц (по готовым фотографиям)</w:t>
            </w:r>
          </w:p>
        </w:tc>
      </w:tr>
      <w:tr w:rsidR="00EE0F84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АСТРОФИЗИКИ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 звёздного неба. Созвездия, яркие звёзды, планеты, их видимое движение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Солнечная система. Планеты земной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группы. Планеты-гиганты и их спутники, карликовые планеты. Малые тела </w:t>
            </w:r>
            <w:r>
              <w:rPr>
                <w:rFonts w:ascii="Times New Roman" w:hAnsi="Times New Roman"/>
                <w:color w:val="000000"/>
                <w:sz w:val="24"/>
              </w:rPr>
              <w:t>Солнечной системы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Солнце, фотосфера и атмосфера. Солнечная активность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Источник энергии Солнца и звёзд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Звёзды, их основные характеристики: масса, светимость, радиус, температура, их взаимосвязь. Диаграмма «спектральный класс – светимость».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Звёзды главной последовательности. Зависимость «масса – светимость» для звёзд главной последовательности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Внутреннее строение звёзд. Современные представления о происхождении и эволюции Солнца и звёзд. Этапы жизни звёзд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Млечный Путь – </w:t>
            </w:r>
            <w:r>
              <w:rPr>
                <w:rFonts w:ascii="Times New Roman" w:hAnsi="Times New Roman"/>
                <w:color w:val="000000"/>
                <w:sz w:val="24"/>
              </w:rPr>
              <w:t>наша Галактика. Спиральная структура Галактики, распределение звёзд, газа и пыли. Положение и движение Солнца в Галактике. Плоская и сферическая подсистемы Галактики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галактик. Радиогалактики и квазары. Чёрные дыры в ядрах галактик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Вселенна</w:t>
            </w:r>
            <w:r>
              <w:rPr>
                <w:rFonts w:ascii="Times New Roman" w:hAnsi="Times New Roman"/>
                <w:color w:val="000000"/>
                <w:sz w:val="24"/>
              </w:rPr>
              <w:t>я. Расширение Вселенной. Закон Хаббла. Разбегание галактик. Возраст и радиус Вселенной, теория Большого взрыва. Модель «горячей Вселенной». Реликтовое излучение</w:t>
            </w:r>
          </w:p>
        </w:tc>
      </w:tr>
      <w:tr w:rsidR="00EE0F84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84" w:rsidRDefault="00EE0F84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:rsidR="00EE0F84" w:rsidRDefault="008C5776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Масштабная структура Вселенной. Метагалактика. Нерешённые проблемы астрономии</w:t>
            </w:r>
          </w:p>
        </w:tc>
      </w:tr>
    </w:tbl>
    <w:p w:rsidR="00EE0F84" w:rsidRDefault="00EE0F84">
      <w:pPr>
        <w:sectPr w:rsidR="00EE0F84">
          <w:pgSz w:w="11906" w:h="16383"/>
          <w:pgMar w:top="1134" w:right="850" w:bottom="1134" w:left="1701" w:header="720" w:footer="720" w:gutter="0"/>
          <w:cols w:space="720"/>
        </w:sectPr>
      </w:pPr>
    </w:p>
    <w:p w:rsidR="00EE0F84" w:rsidRDefault="008C5776">
      <w:pPr>
        <w:spacing w:after="0"/>
        <w:ind w:left="120"/>
      </w:pPr>
      <w:bookmarkStart w:id="19" w:name="block-69194679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E0F84" w:rsidRDefault="008C577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E0F84" w:rsidRDefault="00EE0F84">
      <w:pPr>
        <w:spacing w:after="0" w:line="480" w:lineRule="auto"/>
        <w:ind w:left="120"/>
      </w:pPr>
    </w:p>
    <w:p w:rsidR="00EE0F84" w:rsidRDefault="00EE0F84">
      <w:pPr>
        <w:spacing w:after="0" w:line="480" w:lineRule="auto"/>
        <w:ind w:left="120"/>
      </w:pPr>
    </w:p>
    <w:p w:rsidR="00EE0F84" w:rsidRDefault="00EE0F84">
      <w:pPr>
        <w:spacing w:after="0"/>
        <w:ind w:left="120"/>
      </w:pPr>
    </w:p>
    <w:p w:rsidR="00EE0F84" w:rsidRDefault="008C577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E0F84" w:rsidRDefault="00EE0F84">
      <w:pPr>
        <w:spacing w:after="0" w:line="480" w:lineRule="auto"/>
        <w:ind w:left="120"/>
      </w:pPr>
    </w:p>
    <w:p w:rsidR="00EE0F84" w:rsidRDefault="00EE0F84">
      <w:pPr>
        <w:spacing w:after="0"/>
        <w:ind w:left="120"/>
      </w:pPr>
    </w:p>
    <w:p w:rsidR="00EE0F84" w:rsidRDefault="008C577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EE0F84" w:rsidRDefault="00EE0F84">
      <w:pPr>
        <w:spacing w:after="0" w:line="480" w:lineRule="auto"/>
        <w:ind w:left="120"/>
      </w:pPr>
    </w:p>
    <w:p w:rsidR="00EE0F84" w:rsidRDefault="00EE0F84">
      <w:pPr>
        <w:sectPr w:rsidR="00EE0F84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8C5776" w:rsidRDefault="008C5776"/>
    <w:sectPr w:rsidR="008C577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977EC"/>
    <w:multiLevelType w:val="multilevel"/>
    <w:tmpl w:val="D2CC71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35C2DC8"/>
    <w:multiLevelType w:val="multilevel"/>
    <w:tmpl w:val="161C7A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21B52D9"/>
    <w:multiLevelType w:val="multilevel"/>
    <w:tmpl w:val="500AEC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E0F84"/>
    <w:rsid w:val="007B1684"/>
    <w:rsid w:val="008C5776"/>
    <w:rsid w:val="00EE0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f0c33e6" TargetMode="External"/><Relationship Id="rId117" Type="http://schemas.openxmlformats.org/officeDocument/2006/relationships/hyperlink" Target="https://m.edsoo.ru/ff0d0afa" TargetMode="External"/><Relationship Id="rId21" Type="http://schemas.openxmlformats.org/officeDocument/2006/relationships/hyperlink" Target="https://m.edsoo.ru/7f41c97c" TargetMode="External"/><Relationship Id="rId42" Type="http://schemas.openxmlformats.org/officeDocument/2006/relationships/hyperlink" Target="https://m.edsoo.ru/ff0c478c" TargetMode="External"/><Relationship Id="rId47" Type="http://schemas.openxmlformats.org/officeDocument/2006/relationships/hyperlink" Target="https://m.edsoo.ru/ff0c570e" TargetMode="External"/><Relationship Id="rId63" Type="http://schemas.openxmlformats.org/officeDocument/2006/relationships/hyperlink" Target="https://m.edsoo.ru/ff0c6ce4" TargetMode="External"/><Relationship Id="rId68" Type="http://schemas.openxmlformats.org/officeDocument/2006/relationships/hyperlink" Target="https://m.edsoo.ru/ff0c72c0" TargetMode="External"/><Relationship Id="rId84" Type="http://schemas.openxmlformats.org/officeDocument/2006/relationships/hyperlink" Target="https://m.edsoo.ru/ff0c9df4" TargetMode="External"/><Relationship Id="rId89" Type="http://schemas.openxmlformats.org/officeDocument/2006/relationships/hyperlink" Target="https://m.edsoo.ru/ff0caf06" TargetMode="External"/><Relationship Id="rId112" Type="http://schemas.openxmlformats.org/officeDocument/2006/relationships/hyperlink" Target="https://m.edsoo.ru/ff0d015e" TargetMode="External"/><Relationship Id="rId16" Type="http://schemas.openxmlformats.org/officeDocument/2006/relationships/hyperlink" Target="https://m.edsoo.ru/7f41c97c" TargetMode="External"/><Relationship Id="rId107" Type="http://schemas.openxmlformats.org/officeDocument/2006/relationships/hyperlink" Target="https://m.edsoo.ru/ff0cfa42" TargetMode="External"/><Relationship Id="rId11" Type="http://schemas.openxmlformats.org/officeDocument/2006/relationships/hyperlink" Target="https://m.edsoo.ru/7f41bf72" TargetMode="External"/><Relationship Id="rId32" Type="http://schemas.openxmlformats.org/officeDocument/2006/relationships/hyperlink" Target="https://m.edsoo.ru/ff0c3be8" TargetMode="External"/><Relationship Id="rId37" Type="http://schemas.openxmlformats.org/officeDocument/2006/relationships/hyperlink" Target="https://m.edsoo.ru/ff0c3f76" TargetMode="External"/><Relationship Id="rId53" Type="http://schemas.openxmlformats.org/officeDocument/2006/relationships/hyperlink" Target="https://m.edsoo.ru/ff0c600a" TargetMode="External"/><Relationship Id="rId58" Type="http://schemas.openxmlformats.org/officeDocument/2006/relationships/hyperlink" Target="https://m.edsoo.ru/ff0c65f0" TargetMode="External"/><Relationship Id="rId74" Type="http://schemas.openxmlformats.org/officeDocument/2006/relationships/hyperlink" Target="https://m.edsoo.ru/ff0c84ae" TargetMode="External"/><Relationship Id="rId79" Type="http://schemas.openxmlformats.org/officeDocument/2006/relationships/hyperlink" Target="https://m.edsoo.ru/ff0c8f6c" TargetMode="External"/><Relationship Id="rId102" Type="http://schemas.openxmlformats.org/officeDocument/2006/relationships/hyperlink" Target="https://m.edsoo.ru/ff0cd67a" TargetMode="External"/><Relationship Id="rId123" Type="http://schemas.openxmlformats.org/officeDocument/2006/relationships/hyperlink" Target="https://m.edsoo.ru/ff0d1784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ff0c6bcc" TargetMode="External"/><Relationship Id="rId82" Type="http://schemas.openxmlformats.org/officeDocument/2006/relationships/hyperlink" Target="https://m.edsoo.ru/ff0c98fe" TargetMode="External"/><Relationship Id="rId90" Type="http://schemas.openxmlformats.org/officeDocument/2006/relationships/hyperlink" Target="https://m.edsoo.ru/ff0cb820" TargetMode="External"/><Relationship Id="rId95" Type="http://schemas.openxmlformats.org/officeDocument/2006/relationships/hyperlink" Target="https://m.edsoo.ru/ff0cca54" TargetMode="External"/><Relationship Id="rId19" Type="http://schemas.openxmlformats.org/officeDocument/2006/relationships/hyperlink" Target="https://m.edsoo.ru/7f41c97c" TargetMode="External"/><Relationship Id="rId14" Type="http://schemas.openxmlformats.org/officeDocument/2006/relationships/hyperlink" Target="https://m.edsoo.ru/7f41bf72" TargetMode="External"/><Relationship Id="rId22" Type="http://schemas.openxmlformats.org/officeDocument/2006/relationships/hyperlink" Target="https://m.edsoo.ru/7f41c97c" TargetMode="External"/><Relationship Id="rId27" Type="http://schemas.openxmlformats.org/officeDocument/2006/relationships/hyperlink" Target="https://m.edsoo.ru/ff0c3508" TargetMode="External"/><Relationship Id="rId30" Type="http://schemas.openxmlformats.org/officeDocument/2006/relationships/hyperlink" Target="https://m.edsoo.ru/ff0c39cc" TargetMode="External"/><Relationship Id="rId35" Type="http://schemas.openxmlformats.org/officeDocument/2006/relationships/hyperlink" Target="https://m.edsoo.ru/ff0c3d00" TargetMode="External"/><Relationship Id="rId43" Type="http://schemas.openxmlformats.org/officeDocument/2006/relationships/hyperlink" Target="https://m.edsoo.ru/ff0c4b74" TargetMode="External"/><Relationship Id="rId48" Type="http://schemas.openxmlformats.org/officeDocument/2006/relationships/hyperlink" Target="https://m.edsoo.ru/ff0c5952" TargetMode="External"/><Relationship Id="rId56" Type="http://schemas.openxmlformats.org/officeDocument/2006/relationships/hyperlink" Target="https://m.edsoo.ru/ff0c63b6" TargetMode="External"/><Relationship Id="rId64" Type="http://schemas.openxmlformats.org/officeDocument/2006/relationships/hyperlink" Target="https://m.edsoo.ru/ff0c6df2" TargetMode="External"/><Relationship Id="rId69" Type="http://schemas.openxmlformats.org/officeDocument/2006/relationships/hyperlink" Target="https://m.edsoo.ru/ff0c74f0" TargetMode="External"/><Relationship Id="rId77" Type="http://schemas.openxmlformats.org/officeDocument/2006/relationships/hyperlink" Target="https://m.edsoo.ru/ff0c86fc" TargetMode="External"/><Relationship Id="rId100" Type="http://schemas.openxmlformats.org/officeDocument/2006/relationships/hyperlink" Target="https://m.edsoo.ru/ff0cd4e0" TargetMode="External"/><Relationship Id="rId105" Type="http://schemas.openxmlformats.org/officeDocument/2006/relationships/hyperlink" Target="https://m.edsoo.ru/ff0cf02e" TargetMode="External"/><Relationship Id="rId113" Type="http://schemas.openxmlformats.org/officeDocument/2006/relationships/hyperlink" Target="https://m.edsoo.ru/ff0d04a6" TargetMode="External"/><Relationship Id="rId118" Type="http://schemas.openxmlformats.org/officeDocument/2006/relationships/hyperlink" Target="https://m.edsoo.ru/ff0d0ca8" TargetMode="External"/><Relationship Id="rId8" Type="http://schemas.openxmlformats.org/officeDocument/2006/relationships/hyperlink" Target="https://m.edsoo.ru/7f41bf72" TargetMode="External"/><Relationship Id="rId51" Type="http://schemas.openxmlformats.org/officeDocument/2006/relationships/hyperlink" Target="https://m.edsoo.ru/ff0c5efc" TargetMode="External"/><Relationship Id="rId72" Type="http://schemas.openxmlformats.org/officeDocument/2006/relationships/hyperlink" Target="https://m.edsoo.ru/ff0c8c56" TargetMode="External"/><Relationship Id="rId80" Type="http://schemas.openxmlformats.org/officeDocument/2006/relationships/hyperlink" Target="https://m.edsoo.ru/ff0c9778" TargetMode="External"/><Relationship Id="rId85" Type="http://schemas.openxmlformats.org/officeDocument/2006/relationships/hyperlink" Target="https://m.edsoo.ru/ff0ca150" TargetMode="External"/><Relationship Id="rId93" Type="http://schemas.openxmlformats.org/officeDocument/2006/relationships/hyperlink" Target="https://m.edsoo.ru/ff0cbd34" TargetMode="External"/><Relationship Id="rId98" Type="http://schemas.openxmlformats.org/officeDocument/2006/relationships/hyperlink" Target="https://m.edsoo.ru/ff0cc6f8" TargetMode="External"/><Relationship Id="rId121" Type="http://schemas.openxmlformats.org/officeDocument/2006/relationships/hyperlink" Target="https://m.edsoo.ru/ff0d1356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bf72" TargetMode="External"/><Relationship Id="rId17" Type="http://schemas.openxmlformats.org/officeDocument/2006/relationships/hyperlink" Target="https://m.edsoo.ru/7f41c97c" TargetMode="External"/><Relationship Id="rId25" Type="http://schemas.openxmlformats.org/officeDocument/2006/relationships/hyperlink" Target="https://m.edsoo.ru/ff0c32e2" TargetMode="External"/><Relationship Id="rId33" Type="http://schemas.openxmlformats.org/officeDocument/2006/relationships/hyperlink" Target="https://m.edsoo.ru/ff0c3be8" TargetMode="External"/><Relationship Id="rId38" Type="http://schemas.openxmlformats.org/officeDocument/2006/relationships/hyperlink" Target="https://m.edsoo.ru/ff0c41a6" TargetMode="External"/><Relationship Id="rId46" Type="http://schemas.openxmlformats.org/officeDocument/2006/relationships/hyperlink" Target="https://m.edsoo.ru/ff0c511e" TargetMode="External"/><Relationship Id="rId59" Type="http://schemas.openxmlformats.org/officeDocument/2006/relationships/hyperlink" Target="https://m.edsoo.ru/ff0c6708" TargetMode="External"/><Relationship Id="rId67" Type="http://schemas.openxmlformats.org/officeDocument/2006/relationships/hyperlink" Target="https://m.edsoo.ru/ff0c7126" TargetMode="External"/><Relationship Id="rId103" Type="http://schemas.openxmlformats.org/officeDocument/2006/relationships/hyperlink" Target="https://m.edsoo.ru/ff0cdd1e" TargetMode="External"/><Relationship Id="rId108" Type="http://schemas.openxmlformats.org/officeDocument/2006/relationships/hyperlink" Target="https://m.edsoo.ru/ff0cfc68" TargetMode="External"/><Relationship Id="rId116" Type="http://schemas.openxmlformats.org/officeDocument/2006/relationships/hyperlink" Target="https://m.edsoo.ru/ff0d0afa" TargetMode="External"/><Relationship Id="rId124" Type="http://schemas.openxmlformats.org/officeDocument/2006/relationships/fontTable" Target="fontTable.xml"/><Relationship Id="rId20" Type="http://schemas.openxmlformats.org/officeDocument/2006/relationships/hyperlink" Target="https://m.edsoo.ru/7f41c97c" TargetMode="External"/><Relationship Id="rId41" Type="http://schemas.openxmlformats.org/officeDocument/2006/relationships/hyperlink" Target="https://m.edsoo.ru/ff0c461a" TargetMode="External"/><Relationship Id="rId54" Type="http://schemas.openxmlformats.org/officeDocument/2006/relationships/hyperlink" Target="https://m.edsoo.ru/ff0c6938" TargetMode="External"/><Relationship Id="rId62" Type="http://schemas.openxmlformats.org/officeDocument/2006/relationships/hyperlink" Target="https://m.edsoo.ru/ff0c6bcc" TargetMode="External"/><Relationship Id="rId70" Type="http://schemas.openxmlformats.org/officeDocument/2006/relationships/hyperlink" Target="https://m.edsoo.ru/ff0c7838" TargetMode="External"/><Relationship Id="rId75" Type="http://schemas.openxmlformats.org/officeDocument/2006/relationships/hyperlink" Target="https://m.edsoo.ru/ff0c82ba" TargetMode="External"/><Relationship Id="rId83" Type="http://schemas.openxmlformats.org/officeDocument/2006/relationships/hyperlink" Target="https://m.edsoo.ru/ff0c9ac0" TargetMode="External"/><Relationship Id="rId88" Type="http://schemas.openxmlformats.org/officeDocument/2006/relationships/hyperlink" Target="https://m.edsoo.ru/ff0cad58" TargetMode="External"/><Relationship Id="rId91" Type="http://schemas.openxmlformats.org/officeDocument/2006/relationships/hyperlink" Target="https://m.edsoo.ru/ff0cb9c4" TargetMode="External"/><Relationship Id="rId96" Type="http://schemas.openxmlformats.org/officeDocument/2006/relationships/hyperlink" Target="https://m.edsoo.ru/ff0ccc0c" TargetMode="External"/><Relationship Id="rId111" Type="http://schemas.openxmlformats.org/officeDocument/2006/relationships/hyperlink" Target="https://m.edsoo.ru/ff0cffc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f72" TargetMode="External"/><Relationship Id="rId15" Type="http://schemas.openxmlformats.org/officeDocument/2006/relationships/hyperlink" Target="https://m.edsoo.ru/7f41c97c" TargetMode="External"/><Relationship Id="rId23" Type="http://schemas.openxmlformats.org/officeDocument/2006/relationships/hyperlink" Target="https://m.edsoo.ru/7f41c97c" TargetMode="External"/><Relationship Id="rId28" Type="http://schemas.openxmlformats.org/officeDocument/2006/relationships/hyperlink" Target="https://m.edsoo.ru/ff0c3620" TargetMode="External"/><Relationship Id="rId36" Type="http://schemas.openxmlformats.org/officeDocument/2006/relationships/hyperlink" Target="https://m.edsoo.ru/ff0c3e18" TargetMode="External"/><Relationship Id="rId49" Type="http://schemas.openxmlformats.org/officeDocument/2006/relationships/hyperlink" Target="https://m.edsoo.ru/ff0c5c36" TargetMode="External"/><Relationship Id="rId57" Type="http://schemas.openxmlformats.org/officeDocument/2006/relationships/hyperlink" Target="https://m.edsoo.ru/ff0c64d8" TargetMode="External"/><Relationship Id="rId106" Type="http://schemas.openxmlformats.org/officeDocument/2006/relationships/hyperlink" Target="https://m.edsoo.ru/ff0cf862" TargetMode="External"/><Relationship Id="rId114" Type="http://schemas.openxmlformats.org/officeDocument/2006/relationships/hyperlink" Target="https://m.edsoo.ru/ff0d0302" TargetMode="External"/><Relationship Id="rId119" Type="http://schemas.openxmlformats.org/officeDocument/2006/relationships/hyperlink" Target="https://m.edsoo.ru/ff0d0fd2" TargetMode="External"/><Relationship Id="rId10" Type="http://schemas.openxmlformats.org/officeDocument/2006/relationships/hyperlink" Target="https://m.edsoo.ru/7f41bf72" TargetMode="External"/><Relationship Id="rId31" Type="http://schemas.openxmlformats.org/officeDocument/2006/relationships/hyperlink" Target="https://m.edsoo.ru/ff0c3ada" TargetMode="External"/><Relationship Id="rId44" Type="http://schemas.openxmlformats.org/officeDocument/2006/relationships/hyperlink" Target="https://m.edsoo.ru/ff0c4dc2" TargetMode="External"/><Relationship Id="rId52" Type="http://schemas.openxmlformats.org/officeDocument/2006/relationships/hyperlink" Target="https://m.edsoo.ru/ff0c6230" TargetMode="External"/><Relationship Id="rId60" Type="http://schemas.openxmlformats.org/officeDocument/2006/relationships/hyperlink" Target="https://m.edsoo.ru/ff0c6820" TargetMode="External"/><Relationship Id="rId65" Type="http://schemas.openxmlformats.org/officeDocument/2006/relationships/hyperlink" Target="https://m.edsoo.ru/ff0c6f00" TargetMode="External"/><Relationship Id="rId73" Type="http://schemas.openxmlformats.org/officeDocument/2006/relationships/hyperlink" Target="https://m.edsoo.ru/ff0c88be" TargetMode="External"/><Relationship Id="rId78" Type="http://schemas.openxmlformats.org/officeDocument/2006/relationships/hyperlink" Target="https://m.edsoo.ru/ff0c8a8a" TargetMode="External"/><Relationship Id="rId81" Type="http://schemas.openxmlformats.org/officeDocument/2006/relationships/hyperlink" Target="https://m.edsoo.ru/ff0c98fe" TargetMode="External"/><Relationship Id="rId86" Type="http://schemas.openxmlformats.org/officeDocument/2006/relationships/hyperlink" Target="https://m.edsoo.ru/ff0ca600" TargetMode="External"/><Relationship Id="rId94" Type="http://schemas.openxmlformats.org/officeDocument/2006/relationships/hyperlink" Target="https://m.edsoo.ru/ff0cc324" TargetMode="External"/><Relationship Id="rId99" Type="http://schemas.openxmlformats.org/officeDocument/2006/relationships/hyperlink" Target="https://m.edsoo.ru/ff0cd350" TargetMode="External"/><Relationship Id="rId101" Type="http://schemas.openxmlformats.org/officeDocument/2006/relationships/hyperlink" Target="https://m.edsoo.ru/ff0cd7f6" TargetMode="External"/><Relationship Id="rId122" Type="http://schemas.openxmlformats.org/officeDocument/2006/relationships/hyperlink" Target="https://m.edsoo.ru/ff0d0e3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bf72" TargetMode="External"/><Relationship Id="rId13" Type="http://schemas.openxmlformats.org/officeDocument/2006/relationships/hyperlink" Target="https://m.edsoo.ru/7f41bf72" TargetMode="External"/><Relationship Id="rId18" Type="http://schemas.openxmlformats.org/officeDocument/2006/relationships/hyperlink" Target="https://m.edsoo.ru/7f41c97c" TargetMode="External"/><Relationship Id="rId39" Type="http://schemas.openxmlformats.org/officeDocument/2006/relationships/hyperlink" Target="https://m.edsoo.ru/ff0c43d6" TargetMode="External"/><Relationship Id="rId109" Type="http://schemas.openxmlformats.org/officeDocument/2006/relationships/hyperlink" Target="https://m.edsoo.ru/ff0cf6f0" TargetMode="External"/><Relationship Id="rId34" Type="http://schemas.openxmlformats.org/officeDocument/2006/relationships/hyperlink" Target="https://m.edsoo.ru/ff0c3be8" TargetMode="External"/><Relationship Id="rId50" Type="http://schemas.openxmlformats.org/officeDocument/2006/relationships/hyperlink" Target="https://m.edsoo.ru/ff0c5c36" TargetMode="External"/><Relationship Id="rId55" Type="http://schemas.openxmlformats.org/officeDocument/2006/relationships/hyperlink" Target="https://m.edsoo.ru/ff0c6a50" TargetMode="External"/><Relationship Id="rId76" Type="http://schemas.openxmlformats.org/officeDocument/2006/relationships/hyperlink" Target="https://m.edsoo.ru/ff0c84ae" TargetMode="External"/><Relationship Id="rId97" Type="http://schemas.openxmlformats.org/officeDocument/2006/relationships/hyperlink" Target="https://m.edsoo.ru/ff0ccfe0" TargetMode="External"/><Relationship Id="rId104" Type="http://schemas.openxmlformats.org/officeDocument/2006/relationships/hyperlink" Target="https://m.edsoo.ru/ff0ced22" TargetMode="External"/><Relationship Id="rId120" Type="http://schemas.openxmlformats.org/officeDocument/2006/relationships/hyperlink" Target="https://m.edsoo.ru/ff0d1162" TargetMode="External"/><Relationship Id="rId125" Type="http://schemas.openxmlformats.org/officeDocument/2006/relationships/theme" Target="theme/theme1.xml"/><Relationship Id="rId7" Type="http://schemas.openxmlformats.org/officeDocument/2006/relationships/hyperlink" Target="https://m.edsoo.ru/7f41bf72" TargetMode="External"/><Relationship Id="rId71" Type="http://schemas.openxmlformats.org/officeDocument/2006/relationships/hyperlink" Target="https://m.edsoo.ru/ff0c7ae0" TargetMode="External"/><Relationship Id="rId92" Type="http://schemas.openxmlformats.org/officeDocument/2006/relationships/hyperlink" Target="https://m.edsoo.ru/ff0cbb8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c372e" TargetMode="External"/><Relationship Id="rId24" Type="http://schemas.openxmlformats.org/officeDocument/2006/relationships/hyperlink" Target="https://m.edsoo.ru/7f41c97c" TargetMode="External"/><Relationship Id="rId40" Type="http://schemas.openxmlformats.org/officeDocument/2006/relationships/hyperlink" Target="https://m.edsoo.ru/ff0c4502" TargetMode="External"/><Relationship Id="rId45" Type="http://schemas.openxmlformats.org/officeDocument/2006/relationships/hyperlink" Target="https://m.edsoo.ru/ff0c4fde" TargetMode="External"/><Relationship Id="rId66" Type="http://schemas.openxmlformats.org/officeDocument/2006/relationships/hyperlink" Target="https://m.edsoo.ru/ff0c7018" TargetMode="External"/><Relationship Id="rId87" Type="http://schemas.openxmlformats.org/officeDocument/2006/relationships/hyperlink" Target="https://m.edsoo.ru/ff0cab82" TargetMode="External"/><Relationship Id="rId110" Type="http://schemas.openxmlformats.org/officeDocument/2006/relationships/hyperlink" Target="https://m.edsoo.ru/ff0cfe16" TargetMode="External"/><Relationship Id="rId115" Type="http://schemas.openxmlformats.org/officeDocument/2006/relationships/hyperlink" Target="https://m.edsoo.ru/ff0d09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78</Pages>
  <Words>16635</Words>
  <Characters>94823</Characters>
  <Application>Microsoft Office Word</Application>
  <DocSecurity>0</DocSecurity>
  <Lines>790</Lines>
  <Paragraphs>222</Paragraphs>
  <ScaleCrop>false</ScaleCrop>
  <Company/>
  <LinksUpToDate>false</LinksUpToDate>
  <CharactersWithSpaces>111236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</cp:revision>
  <dcterms:created xsi:type="dcterms:W3CDTF">2025-09-08T08:12:00Z</dcterms:created>
  <dcterms:modified xsi:type="dcterms:W3CDTF">2025-09-08T08:13:00Z</dcterms:modified>
</cp:coreProperties>
</file>